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5469" w14:textId="77777777" w:rsidR="00F57413" w:rsidRDefault="00F57413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</w:t>
      </w:r>
    </w:p>
    <w:p w14:paraId="71FF085F" w14:textId="77777777" w:rsidR="00F57413" w:rsidRDefault="00F57413">
      <w:r>
        <w:t xml:space="preserve">          </w:t>
      </w:r>
    </w:p>
    <w:p w14:paraId="5FF1289C" w14:textId="77777777" w:rsidR="00F57413" w:rsidRDefault="00000000">
      <w:pPr>
        <w:spacing w:after="0"/>
        <w:jc w:val="center"/>
      </w:pPr>
      <w:r>
        <w:rPr>
          <w:color w:val="2E74B5"/>
          <w:lang w:val="en-MY"/>
        </w:rPr>
        <w:pict w14:anchorId="34C2219D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Flowchart: Terminator 2" o:spid="_x0000_s2050" type="#_x0000_t116" style="position:absolute;left:0;text-align:left;margin-left:96pt;margin-top:181.65pt;width:359.25pt;height:45pt;z-index:-1;v-text-anchor:middle" o:gfxdata="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OpM7PaAAAACwEAAA8AAAAAAAAAAQAg&#10;AAAAIgAAAGRycy9kb3ducmV2LnhtbFBLAQIUABQAAAAIAIdO4kDFcDLofgIAAAsFAAAOAAAAAAAA&#10;AAEAIAAAACkBAABkcnMvZTJvRG9jLnhtbFBLBQYAAAAABgAGAFkBAAAZBgAAAAA=&#10;" fillcolor="#b7dee8" stroked="f" strokeweight="2pt"/>
        </w:pict>
      </w:r>
      <w:r>
        <w:rPr>
          <w:color w:val="2E74B5"/>
          <w:lang w:val="en-MY"/>
        </w:rPr>
        <w:pict w14:anchorId="16904D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43.05pt;height:85.45pt;mso-position-horizontal-relative:page;mso-position-vertical-relative:page">
            <v:fill o:detectmouseclick="t"/>
            <v:imagedata r:id="rId8" o:title=""/>
          </v:shape>
        </w:pict>
      </w:r>
    </w:p>
    <w:tbl>
      <w:tblPr>
        <w:tblW w:w="957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76"/>
      </w:tblGrid>
      <w:tr w:rsidR="00F57413" w14:paraId="101EDDBF" w14:textId="77777777" w:rsidTr="00F57413">
        <w:trPr>
          <w:trHeight w:val="1733"/>
          <w:jc w:val="center"/>
        </w:trPr>
        <w:tc>
          <w:tcPr>
            <w:tcW w:w="9576" w:type="dxa"/>
          </w:tcPr>
          <w:p w14:paraId="41AFCB81" w14:textId="77777777" w:rsidR="00F57413" w:rsidRDefault="00F57413"/>
        </w:tc>
      </w:tr>
      <w:tr w:rsidR="00F57413" w:rsidRPr="00F57413" w14:paraId="7050F87D" w14:textId="77777777" w:rsidTr="00F57413">
        <w:trPr>
          <w:trHeight w:val="1117"/>
          <w:jc w:val="center"/>
        </w:trPr>
        <w:tc>
          <w:tcPr>
            <w:tcW w:w="9576" w:type="dxa"/>
            <w:tcBorders>
              <w:bottom w:val="single" w:sz="4" w:space="0" w:color="5B9BD5"/>
            </w:tcBorders>
            <w:vAlign w:val="center"/>
          </w:tcPr>
          <w:p w14:paraId="0B2D9F9D" w14:textId="77777777" w:rsidR="00F57413" w:rsidRPr="00F57413" w:rsidRDefault="00F57413" w:rsidP="00F5741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56"/>
                <w:szCs w:val="56"/>
              </w:rPr>
            </w:pPr>
            <w:r w:rsidRPr="00F57413">
              <w:rPr>
                <w:rFonts w:ascii="Cambria" w:eastAsia="Cambria" w:hAnsi="Cambria" w:cs="Cambria"/>
                <w:color w:val="000000"/>
                <w:sz w:val="56"/>
                <w:szCs w:val="56"/>
              </w:rPr>
              <w:t xml:space="preserve"> KERTAS KERJA </w:t>
            </w:r>
          </w:p>
        </w:tc>
      </w:tr>
      <w:tr w:rsidR="00F57413" w:rsidRPr="00F57413" w14:paraId="635C12A4" w14:textId="77777777" w:rsidTr="00F57413">
        <w:trPr>
          <w:trHeight w:val="720"/>
          <w:jc w:val="center"/>
        </w:trPr>
        <w:tc>
          <w:tcPr>
            <w:tcW w:w="9576" w:type="dxa"/>
            <w:tcBorders>
              <w:top w:val="single" w:sz="4" w:space="0" w:color="5B9BD5"/>
            </w:tcBorders>
            <w:vAlign w:val="center"/>
          </w:tcPr>
          <w:p w14:paraId="6D59C4ED" w14:textId="77777777" w:rsidR="003C2B88" w:rsidRPr="00F57413" w:rsidRDefault="00F57413" w:rsidP="00F57413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  <w:bookmarkStart w:id="0" w:name="_Hlk201132340"/>
            <w:r w:rsidRPr="00F57413"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PROGRAM </w:t>
            </w:r>
          </w:p>
          <w:p w14:paraId="27E49922" w14:textId="77777777" w:rsidR="003C2B88" w:rsidRDefault="00B02EA6" w:rsidP="00F57413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  <w:r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>PEMBUDAYAAN ILMU:</w:t>
            </w:r>
          </w:p>
          <w:p w14:paraId="07D36986" w14:textId="77777777" w:rsidR="00B02EA6" w:rsidRPr="00F57413" w:rsidRDefault="00B02EA6" w:rsidP="00F57413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  <w:r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>PENGENALAN PEMBACAAN PANTAS DAN LITERASI MAKLUMAT</w:t>
            </w:r>
          </w:p>
          <w:bookmarkEnd w:id="0"/>
          <w:p w14:paraId="5483E7AF" w14:textId="77777777" w:rsidR="003C2B88" w:rsidRPr="00F57413" w:rsidRDefault="003C2B88" w:rsidP="00F57413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</w:p>
        </w:tc>
      </w:tr>
      <w:tr w:rsidR="00F57413" w:rsidRPr="00F57413" w14:paraId="49969A6B" w14:textId="77777777" w:rsidTr="00F57413">
        <w:trPr>
          <w:trHeight w:val="360"/>
          <w:jc w:val="center"/>
        </w:trPr>
        <w:tc>
          <w:tcPr>
            <w:tcW w:w="9576" w:type="dxa"/>
            <w:vAlign w:val="center"/>
          </w:tcPr>
          <w:p w14:paraId="5E441743" w14:textId="77777777" w:rsidR="00F57413" w:rsidRPr="00F57413" w:rsidRDefault="00F57413" w:rsidP="00F57413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753D3E94" w14:textId="77777777" w:rsidR="00F57413" w:rsidRPr="00F57413" w:rsidRDefault="00F57413" w:rsidP="00F57413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31AECF04" w14:textId="77777777" w:rsidR="00F57413" w:rsidRDefault="00F57413">
      <w:pPr>
        <w:jc w:val="center"/>
        <w:rPr>
          <w:rFonts w:ascii="Cambria" w:eastAsia="Cambria" w:hAnsi="Cambria" w:cs="Cambria"/>
          <w:sz w:val="32"/>
          <w:szCs w:val="32"/>
        </w:rPr>
      </w:pPr>
    </w:p>
    <w:p w14:paraId="1A48A59F" w14:textId="77777777" w:rsidR="00F57413" w:rsidRDefault="00F57413">
      <w:pPr>
        <w:jc w:val="center"/>
        <w:rPr>
          <w:rFonts w:ascii="Cambria" w:eastAsia="Cambria" w:hAnsi="Cambria" w:cs="Cambria"/>
          <w:sz w:val="32"/>
          <w:szCs w:val="32"/>
        </w:rPr>
      </w:pPr>
    </w:p>
    <w:p w14:paraId="70067E14" w14:textId="77777777" w:rsidR="00F57413" w:rsidRDefault="00F57413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41FC3BF" w14:textId="77777777" w:rsidR="00F57413" w:rsidRDefault="00F57413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  <w:proofErr w:type="spellStart"/>
      <w:r>
        <w:rPr>
          <w:rFonts w:ascii="Architects Daughter" w:eastAsia="Architects Daughter" w:hAnsi="Architects Daughter" w:cs="Architects Daughter"/>
          <w:b/>
          <w:color w:val="C00000"/>
        </w:rPr>
        <w:t>Anjuran</w:t>
      </w:r>
      <w:proofErr w:type="spellEnd"/>
    </w:p>
    <w:p w14:paraId="11A5413E" w14:textId="77777777" w:rsidR="00F57413" w:rsidRDefault="00F57413">
      <w:pPr>
        <w:jc w:val="center"/>
        <w:rPr>
          <w:rFonts w:ascii="Cambria" w:eastAsia="Cambria" w:hAnsi="Cambria" w:cs="Cambria"/>
          <w:b/>
          <w:color w:val="366091"/>
          <w:sz w:val="24"/>
          <w:szCs w:val="24"/>
        </w:rPr>
      </w:pPr>
      <w:r>
        <w:rPr>
          <w:rFonts w:ascii="Cambria" w:eastAsia="Cambria" w:hAnsi="Cambria" w:cs="Cambria"/>
          <w:b/>
          <w:color w:val="366091"/>
          <w:sz w:val="24"/>
          <w:szCs w:val="24"/>
        </w:rPr>
        <w:t>UNIT SUMBER DAN TEKNOLOGI PENDIDIKAN</w:t>
      </w:r>
    </w:p>
    <w:p w14:paraId="0BC4AC9C" w14:textId="77777777" w:rsidR="00F57413" w:rsidRDefault="00F57413">
      <w:pPr>
        <w:jc w:val="center"/>
        <w:rPr>
          <w:rFonts w:ascii="Cambria" w:eastAsia="Cambria" w:hAnsi="Cambria" w:cs="Cambria"/>
          <w:b/>
          <w:color w:val="366091"/>
          <w:sz w:val="24"/>
          <w:szCs w:val="24"/>
        </w:rPr>
      </w:pPr>
      <w:r>
        <w:rPr>
          <w:rFonts w:ascii="Cambria" w:eastAsia="Cambria" w:hAnsi="Cambria" w:cs="Cambria"/>
          <w:b/>
          <w:color w:val="366091"/>
          <w:sz w:val="24"/>
          <w:szCs w:val="24"/>
        </w:rPr>
        <w:t>PEJABAT PENDIDIKAN DAERAH PASIR GUDANG</w:t>
      </w:r>
    </w:p>
    <w:p w14:paraId="131EA249" w14:textId="77777777" w:rsidR="00B02EA6" w:rsidRDefault="00B02EA6">
      <w:pPr>
        <w:jc w:val="center"/>
        <w:rPr>
          <w:rFonts w:ascii="Cambria" w:eastAsia="Cambria" w:hAnsi="Cambria" w:cs="Cambria"/>
          <w:b/>
          <w:color w:val="366091"/>
          <w:sz w:val="24"/>
          <w:szCs w:val="24"/>
        </w:rPr>
      </w:pPr>
      <w:r>
        <w:rPr>
          <w:rFonts w:ascii="Cambria" w:eastAsia="Cambria" w:hAnsi="Cambria" w:cs="Cambria"/>
          <w:b/>
          <w:color w:val="366091"/>
          <w:sz w:val="24"/>
          <w:szCs w:val="24"/>
        </w:rPr>
        <w:t>DENGAN KERJASAMA PERPUSTAKAAN TUN DR ISMAIL</w:t>
      </w:r>
    </w:p>
    <w:p w14:paraId="1944742F" w14:textId="77777777" w:rsidR="00B02EA6" w:rsidRDefault="00B02EA6">
      <w:pPr>
        <w:jc w:val="center"/>
        <w:rPr>
          <w:rFonts w:ascii="Cambria" w:eastAsia="Cambria" w:hAnsi="Cambria" w:cs="Cambria"/>
          <w:b/>
          <w:color w:val="366091"/>
          <w:sz w:val="24"/>
          <w:szCs w:val="24"/>
        </w:rPr>
      </w:pPr>
      <w:r>
        <w:rPr>
          <w:rFonts w:ascii="Cambria" w:eastAsia="Cambria" w:hAnsi="Cambria" w:cs="Cambria"/>
          <w:b/>
          <w:color w:val="366091"/>
          <w:sz w:val="24"/>
          <w:szCs w:val="24"/>
        </w:rPr>
        <w:t>UNIVERSITI TEKNOLOGI MARA</w:t>
      </w:r>
    </w:p>
    <w:p w14:paraId="7229E23F" w14:textId="77777777" w:rsidR="003C2B88" w:rsidRPr="00F57413" w:rsidRDefault="003C2B88" w:rsidP="00C77300">
      <w:pPr>
        <w:spacing w:after="0" w:line="240" w:lineRule="auto"/>
        <w:rPr>
          <w:rFonts w:ascii="Arial Black" w:eastAsia="Overlock" w:hAnsi="Arial Black" w:cs="Overlock"/>
          <w:color w:val="000000"/>
          <w:sz w:val="20"/>
          <w:szCs w:val="20"/>
          <w:u w:val="single"/>
          <w:lang w:val="en-MY"/>
        </w:rPr>
      </w:pPr>
    </w:p>
    <w:p w14:paraId="4BD98D69" w14:textId="77777777" w:rsidR="00C77300" w:rsidRDefault="00C77300">
      <w:pPr>
        <w:spacing w:after="0" w:line="240" w:lineRule="auto"/>
        <w:jc w:val="center"/>
        <w:rPr>
          <w:rFonts w:ascii="Arial Black" w:eastAsia="Overlock" w:hAnsi="Arial Black" w:cs="Overlock"/>
          <w:color w:val="000000"/>
          <w:sz w:val="20"/>
          <w:szCs w:val="20"/>
          <w:u w:val="single"/>
        </w:rPr>
      </w:pPr>
      <w:r w:rsidRPr="00C77300">
        <w:rPr>
          <w:rFonts w:ascii="Arial Black" w:eastAsia="Overlock" w:hAnsi="Arial Black" w:cs="Overlock"/>
          <w:color w:val="000000"/>
          <w:sz w:val="20"/>
          <w:szCs w:val="20"/>
          <w:u w:val="single"/>
        </w:rPr>
        <w:t xml:space="preserve">PROGRAM PEMBUDAYAAN ILMU  </w:t>
      </w:r>
    </w:p>
    <w:p w14:paraId="7412DF2A" w14:textId="77777777" w:rsidR="00C77300" w:rsidRDefault="00C77300">
      <w:pPr>
        <w:spacing w:after="0" w:line="240" w:lineRule="auto"/>
        <w:jc w:val="center"/>
        <w:rPr>
          <w:rFonts w:ascii="Arial Black" w:eastAsia="Overlock" w:hAnsi="Arial Black" w:cs="Overlock"/>
          <w:color w:val="000000"/>
          <w:sz w:val="20"/>
          <w:szCs w:val="20"/>
          <w:u w:val="single"/>
        </w:rPr>
      </w:pPr>
      <w:r w:rsidRPr="00C77300">
        <w:rPr>
          <w:rFonts w:ascii="Arial Black" w:eastAsia="Overlock" w:hAnsi="Arial Black" w:cs="Overlock"/>
          <w:color w:val="000000"/>
          <w:sz w:val="20"/>
          <w:szCs w:val="20"/>
          <w:u w:val="single"/>
        </w:rPr>
        <w:t xml:space="preserve">PENGENALAN BACAAN PANTAS DAN LITERASI MAKLUMAT </w:t>
      </w:r>
    </w:p>
    <w:p w14:paraId="13084F4A" w14:textId="77777777" w:rsidR="00F57413" w:rsidRDefault="00F57413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  <w:r>
        <w:rPr>
          <w:rFonts w:ascii="Arial Black" w:eastAsia="Overlock" w:hAnsi="Arial Black" w:cs="Overlock"/>
          <w:sz w:val="20"/>
          <w:szCs w:val="20"/>
          <w:u w:val="single"/>
          <w:lang w:val="en-MY"/>
        </w:rPr>
        <w:t>TAHUN 2025</w:t>
      </w:r>
    </w:p>
    <w:p w14:paraId="40D67544" w14:textId="77777777" w:rsidR="003C2B88" w:rsidRDefault="003C2B88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</w:p>
    <w:p w14:paraId="7E5D920F" w14:textId="77777777" w:rsidR="00F57413" w:rsidRDefault="00F57413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</w:p>
    <w:p w14:paraId="66B939EA" w14:textId="77777777" w:rsidR="003C2B88" w:rsidRPr="003C2B88" w:rsidRDefault="003C2B88" w:rsidP="003C2B88">
      <w:pPr>
        <w:numPr>
          <w:ilvl w:val="0"/>
          <w:numId w:val="11"/>
        </w:numPr>
        <w:spacing w:after="0" w:line="240" w:lineRule="auto"/>
        <w:ind w:hanging="72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 xml:space="preserve">  </w:t>
      </w: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PENGENALAN</w:t>
      </w:r>
    </w:p>
    <w:p w14:paraId="6AEFB892" w14:textId="77777777" w:rsidR="003C2B88" w:rsidRPr="003C2B88" w:rsidRDefault="003C2B88" w:rsidP="003C2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0988AED4" w14:textId="77777777" w:rsidR="00C77300" w:rsidRPr="00C77300" w:rsidRDefault="003C2B88" w:rsidP="00C77300">
      <w:pPr>
        <w:spacing w:line="360" w:lineRule="auto"/>
        <w:ind w:left="720" w:firstLine="720"/>
        <w:contextualSpacing/>
        <w:jc w:val="both"/>
        <w:rPr>
          <w:rFonts w:ascii="Arial" w:hAnsi="Arial" w:cs="Arial"/>
          <w:sz w:val="20"/>
          <w:szCs w:val="20"/>
          <w:lang w:val="en-MY"/>
        </w:rPr>
      </w:pPr>
      <w:r w:rsidRPr="003C2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MY"/>
        </w:rPr>
        <w:t> 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Kertas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kerja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bertujuan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memohon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kelulusan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bagi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pelaksanaan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program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pembudayaan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ilmu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anjuran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Perpustakaan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Tun Dr. Ismail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kerjasama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Pejabat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Pendidikan Daerah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Gudang yang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akan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dilaksanakan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di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tiga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(3)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buah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di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sekitar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daerah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Gudang. Program yang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bercirikan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waqaf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ilmu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oleh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warga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PTDI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membimbing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para guru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membaca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pantas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teknik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r w:rsidR="00D7664E" w:rsidRPr="00D7664E">
        <w:rPr>
          <w:rFonts w:ascii="Arial" w:eastAsia="Times New Roman" w:hAnsi="Arial" w:cs="Arial"/>
          <w:i/>
          <w:iCs/>
          <w:sz w:val="20"/>
          <w:szCs w:val="20"/>
        </w:rPr>
        <w:t>Brain Gym Exercise</w:t>
      </w:r>
      <w:r w:rsidR="00D7664E" w:rsidRPr="00D7664E">
        <w:rPr>
          <w:rFonts w:ascii="Arial" w:eastAsia="Times New Roman" w:hAnsi="Arial" w:cs="Arial"/>
          <w:sz w:val="20"/>
          <w:szCs w:val="20"/>
        </w:rPr>
        <w:t xml:space="preserve">. Selain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itu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pendedahan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tentang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teknik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pencarian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maklumat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yang sahih dan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berkesan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melalui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terbuka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UiTM dan </w:t>
      </w:r>
      <w:r w:rsidR="00D7664E" w:rsidRPr="00D7664E">
        <w:rPr>
          <w:rFonts w:ascii="Arial" w:eastAsia="Times New Roman" w:hAnsi="Arial" w:cs="Arial"/>
          <w:i/>
          <w:iCs/>
          <w:sz w:val="20"/>
          <w:szCs w:val="20"/>
        </w:rPr>
        <w:t>u-Pustaka</w:t>
      </w:r>
      <w:r w:rsidR="00D7664E" w:rsidRPr="00D7664E">
        <w:rPr>
          <w:rFonts w:ascii="Arial" w:eastAsia="Times New Roman" w:hAnsi="Arial" w:cs="Arial"/>
          <w:sz w:val="20"/>
          <w:szCs w:val="20"/>
        </w:rPr>
        <w:t xml:space="preserve">. Program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juga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dilaksanakan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mencapai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petunjuk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prestasi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Perpustakaan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UiTM ke-8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iaitu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Meningkatkan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Bilangan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Penyertaan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Kerjasama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Komuniti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Perpustakaan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petunjuk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prestasi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Perpustakaan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UiTM ke-9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iaitu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Bilangan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Penyertaan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Program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Literasi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Maklumat.</w:t>
      </w:r>
    </w:p>
    <w:p w14:paraId="5BA7C32C" w14:textId="77777777" w:rsidR="003C2B88" w:rsidRPr="003C2B88" w:rsidRDefault="003C2B88" w:rsidP="003C2B88">
      <w:pPr>
        <w:spacing w:line="360" w:lineRule="auto"/>
        <w:ind w:left="720"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4DF745C0" w14:textId="77777777" w:rsidR="003C2B88" w:rsidRPr="003C2B88" w:rsidRDefault="003C2B88" w:rsidP="003C2B8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MATLAMAT</w:t>
      </w:r>
    </w:p>
    <w:p w14:paraId="223BBDA1" w14:textId="77777777" w:rsidR="003C2B88" w:rsidRPr="003C2B88" w:rsidRDefault="003C2B88" w:rsidP="003C2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68E68C06" w14:textId="77777777" w:rsidR="003C2B88" w:rsidRPr="00D7664E" w:rsidRDefault="003F2D3D" w:rsidP="003C2B88">
      <w:pPr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Membimbing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para guru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membaca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pantas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teknik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r w:rsidR="00D7664E" w:rsidRPr="00D7664E">
        <w:rPr>
          <w:rFonts w:ascii="Arial" w:eastAsia="Times New Roman" w:hAnsi="Arial" w:cs="Arial"/>
          <w:i/>
          <w:iCs/>
          <w:sz w:val="20"/>
          <w:szCs w:val="20"/>
        </w:rPr>
        <w:t>Brain Gym Exercise</w:t>
      </w:r>
      <w:r w:rsidR="00D7664E" w:rsidRPr="00D7664E">
        <w:rPr>
          <w:rFonts w:ascii="Arial" w:eastAsia="Times New Roman" w:hAnsi="Arial" w:cs="Arial"/>
          <w:sz w:val="20"/>
          <w:szCs w:val="20"/>
        </w:rPr>
        <w:t xml:space="preserve">. Selain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itu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, program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turut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memberi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pendedahan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tentang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teknik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pencarian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maklumat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yang sahih dan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berkesan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melalui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terbuka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UiTM dan </w:t>
      </w:r>
      <w:r w:rsidR="00D7664E" w:rsidRPr="00D7664E">
        <w:rPr>
          <w:rFonts w:ascii="Arial" w:eastAsia="Times New Roman" w:hAnsi="Arial" w:cs="Arial"/>
          <w:i/>
          <w:iCs/>
          <w:sz w:val="20"/>
          <w:szCs w:val="20"/>
        </w:rPr>
        <w:t>u-Pustaka</w:t>
      </w:r>
      <w:r w:rsidR="00D7664E" w:rsidRPr="00D7664E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Seterusnya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pelaksanaan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program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juga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bertujuan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mencapai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petunjuk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prestasi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Perpustakaan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UiTM ke-8,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iaitu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meningkatkan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bilangan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penyertaan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kerjasama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komuniti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perpustakaan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petunjuk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prestasi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Perpustakaan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UiTM ke-9,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iaitu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bilangan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penyertaan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program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literasi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664E" w:rsidRPr="00D7664E">
        <w:rPr>
          <w:rFonts w:ascii="Arial" w:eastAsia="Times New Roman" w:hAnsi="Arial" w:cs="Arial"/>
          <w:sz w:val="20"/>
          <w:szCs w:val="20"/>
        </w:rPr>
        <w:t>maklumat</w:t>
      </w:r>
      <w:proofErr w:type="spellEnd"/>
      <w:r w:rsidR="00D7664E" w:rsidRPr="00D7664E">
        <w:rPr>
          <w:rFonts w:ascii="Arial" w:eastAsia="Times New Roman" w:hAnsi="Arial" w:cs="Arial"/>
          <w:sz w:val="20"/>
          <w:szCs w:val="20"/>
        </w:rPr>
        <w:t>.</w:t>
      </w:r>
    </w:p>
    <w:p w14:paraId="6F96A768" w14:textId="77777777" w:rsidR="003F2D3D" w:rsidRPr="003C2B88" w:rsidRDefault="003F2D3D" w:rsidP="003C2B88">
      <w:pPr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01A129D6" w14:textId="77777777" w:rsidR="003C2B88" w:rsidRPr="003C2B88" w:rsidRDefault="003C2B88" w:rsidP="003C2B88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OBJEKTIF</w:t>
      </w:r>
    </w:p>
    <w:p w14:paraId="1ECE9D55" w14:textId="77777777" w:rsidR="003C2B88" w:rsidRPr="005724AB" w:rsidRDefault="003C2B88" w:rsidP="003C2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MY"/>
        </w:rPr>
      </w:pPr>
    </w:p>
    <w:p w14:paraId="77768E42" w14:textId="77777777" w:rsidR="00D7664E" w:rsidRPr="005724AB" w:rsidRDefault="00D7664E" w:rsidP="001544ED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724AB">
        <w:rPr>
          <w:rFonts w:ascii="Arial" w:eastAsia="Times New Roman" w:hAnsi="Arial" w:cs="Arial"/>
          <w:sz w:val="20"/>
          <w:szCs w:val="20"/>
        </w:rPr>
        <w:t>Memupuk</w:t>
      </w:r>
      <w:proofErr w:type="spellEnd"/>
      <w:r w:rsidRPr="005724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724AB">
        <w:rPr>
          <w:rFonts w:ascii="Arial" w:eastAsia="Times New Roman" w:hAnsi="Arial" w:cs="Arial"/>
          <w:sz w:val="20"/>
          <w:szCs w:val="20"/>
        </w:rPr>
        <w:t>budaya</w:t>
      </w:r>
      <w:proofErr w:type="spellEnd"/>
      <w:r w:rsidRPr="005724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724AB">
        <w:rPr>
          <w:rFonts w:ascii="Arial" w:eastAsia="Times New Roman" w:hAnsi="Arial" w:cs="Arial"/>
          <w:sz w:val="20"/>
          <w:szCs w:val="20"/>
        </w:rPr>
        <w:t>membaca</w:t>
      </w:r>
      <w:proofErr w:type="spellEnd"/>
      <w:r w:rsidRPr="005724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724AB">
        <w:rPr>
          <w:rFonts w:ascii="Arial" w:eastAsia="Times New Roman" w:hAnsi="Arial" w:cs="Arial"/>
          <w:sz w:val="20"/>
          <w:szCs w:val="20"/>
        </w:rPr>
        <w:t>secara</w:t>
      </w:r>
      <w:proofErr w:type="spellEnd"/>
      <w:r w:rsidRPr="005724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724AB">
        <w:rPr>
          <w:rFonts w:ascii="Arial" w:eastAsia="Times New Roman" w:hAnsi="Arial" w:cs="Arial"/>
          <w:sz w:val="20"/>
          <w:szCs w:val="20"/>
        </w:rPr>
        <w:t>berterusan</w:t>
      </w:r>
      <w:proofErr w:type="spellEnd"/>
      <w:r w:rsidRPr="005724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724AB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5724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724AB">
        <w:rPr>
          <w:rFonts w:ascii="Arial" w:eastAsia="Times New Roman" w:hAnsi="Arial" w:cs="Arial"/>
          <w:sz w:val="20"/>
          <w:szCs w:val="20"/>
        </w:rPr>
        <w:t>kalangan</w:t>
      </w:r>
      <w:proofErr w:type="spellEnd"/>
      <w:r w:rsidRPr="005724AB">
        <w:rPr>
          <w:rFonts w:ascii="Arial" w:eastAsia="Times New Roman" w:hAnsi="Arial" w:cs="Arial"/>
          <w:sz w:val="20"/>
          <w:szCs w:val="20"/>
        </w:rPr>
        <w:t xml:space="preserve"> guru </w:t>
      </w:r>
      <w:proofErr w:type="spellStart"/>
      <w:r w:rsidRPr="005724AB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Pr="005724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724AB">
        <w:rPr>
          <w:rFonts w:ascii="Arial" w:eastAsia="Times New Roman" w:hAnsi="Arial" w:cs="Arial"/>
          <w:sz w:val="20"/>
          <w:szCs w:val="20"/>
        </w:rPr>
        <w:t>amalan</w:t>
      </w:r>
      <w:proofErr w:type="spellEnd"/>
      <w:r w:rsidRPr="005724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724AB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r w:rsidRPr="005724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724AB">
        <w:rPr>
          <w:rFonts w:ascii="Arial" w:eastAsia="Times New Roman" w:hAnsi="Arial" w:cs="Arial"/>
          <w:sz w:val="20"/>
          <w:szCs w:val="20"/>
        </w:rPr>
        <w:t>sepanjang</w:t>
      </w:r>
      <w:proofErr w:type="spellEnd"/>
      <w:r w:rsidRPr="005724A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724AB">
        <w:rPr>
          <w:rFonts w:ascii="Arial" w:eastAsia="Times New Roman" w:hAnsi="Arial" w:cs="Arial"/>
          <w:sz w:val="20"/>
          <w:szCs w:val="20"/>
        </w:rPr>
        <w:t>hayat</w:t>
      </w:r>
      <w:proofErr w:type="spellEnd"/>
      <w:r w:rsidRPr="005724AB">
        <w:rPr>
          <w:rFonts w:ascii="Arial" w:eastAsia="Times New Roman" w:hAnsi="Arial" w:cs="Arial"/>
          <w:sz w:val="20"/>
          <w:szCs w:val="20"/>
        </w:rPr>
        <w:t>.</w:t>
      </w:r>
    </w:p>
    <w:p w14:paraId="1A3C7127" w14:textId="77777777" w:rsidR="00D7664E" w:rsidRPr="00D7664E" w:rsidRDefault="00D7664E" w:rsidP="00D7664E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7664E">
        <w:rPr>
          <w:rFonts w:ascii="Arial" w:eastAsia="Times New Roman" w:hAnsi="Arial" w:cs="Arial"/>
          <w:sz w:val="20"/>
          <w:szCs w:val="20"/>
        </w:rPr>
        <w:t>Memberi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pendedahan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guru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tentang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teknik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pencarian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maklumat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yang sahih dan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berkesan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melalui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digital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seperti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UiTM Open Source dan u-Pustaka.</w:t>
      </w:r>
    </w:p>
    <w:p w14:paraId="1BCDA815" w14:textId="77777777" w:rsidR="00D7664E" w:rsidRPr="00D7664E" w:rsidRDefault="00D7664E" w:rsidP="00D7664E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7664E">
        <w:rPr>
          <w:rFonts w:ascii="Arial" w:eastAsia="Times New Roman" w:hAnsi="Arial" w:cs="Arial"/>
          <w:sz w:val="20"/>
          <w:szCs w:val="20"/>
        </w:rPr>
        <w:t>Meningkatkan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kemahiran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literasi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maklumat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kalangan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guru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bagi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menyokong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pengajaran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abad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ke-21</w:t>
      </w:r>
    </w:p>
    <w:p w14:paraId="3BB5E8F9" w14:textId="77777777" w:rsidR="00D7664E" w:rsidRPr="00D7664E" w:rsidRDefault="00D7664E" w:rsidP="00D7664E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7664E">
        <w:rPr>
          <w:rFonts w:ascii="Arial" w:eastAsia="Times New Roman" w:hAnsi="Arial" w:cs="Arial"/>
          <w:sz w:val="20"/>
          <w:szCs w:val="20"/>
        </w:rPr>
        <w:t>Mewujudkan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jalinan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kolaborasi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strategik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antara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Perpustakaan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Tun Dr. Ismail (PTDI)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Pejabat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Pendidikan Daerah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Gudang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sekolah-sekolah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7664E">
        <w:rPr>
          <w:rFonts w:ascii="Arial" w:eastAsia="Times New Roman" w:hAnsi="Arial" w:cs="Arial"/>
          <w:sz w:val="20"/>
          <w:szCs w:val="20"/>
        </w:rPr>
        <w:t>sekitar</w:t>
      </w:r>
      <w:proofErr w:type="spellEnd"/>
      <w:r w:rsidRPr="00D7664E">
        <w:rPr>
          <w:rFonts w:ascii="Arial" w:eastAsia="Times New Roman" w:hAnsi="Arial" w:cs="Arial"/>
          <w:sz w:val="20"/>
          <w:szCs w:val="20"/>
        </w:rPr>
        <w:t>.</w:t>
      </w:r>
    </w:p>
    <w:p w14:paraId="4CB76CE7" w14:textId="77777777" w:rsidR="003C2B88" w:rsidRPr="003C2B88" w:rsidRDefault="003C2B88" w:rsidP="003C2B8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SASARAN </w:t>
      </w:r>
    </w:p>
    <w:p w14:paraId="33D9A898" w14:textId="77777777" w:rsidR="003C2B88" w:rsidRPr="003C2B88" w:rsidRDefault="003C2B88" w:rsidP="003C2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40259E6B" w14:textId="77777777" w:rsidR="003C2B88" w:rsidRPr="003C2B88" w:rsidRDefault="00D7664E" w:rsidP="00C7730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>113</w:t>
      </w:r>
      <w:r w:rsidR="003C2B88" w:rsidRPr="003C2B88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Guru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>Perpustakaan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dan Media Daerah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>Pasir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Gudang</w:t>
      </w:r>
    </w:p>
    <w:p w14:paraId="7E3B487B" w14:textId="77777777" w:rsidR="003C2B88" w:rsidRPr="003C2B88" w:rsidRDefault="003C2B88" w:rsidP="003C2B88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4358A02D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720"/>
        <w:contextualSpacing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PELAKSANAAN</w:t>
      </w:r>
    </w:p>
    <w:p w14:paraId="3A05C42D" w14:textId="77777777" w:rsidR="003C2B88" w:rsidRPr="003C2B88" w:rsidRDefault="003C2B88" w:rsidP="003C2B8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0A43C66C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Program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akan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dilaksanakan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seperti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ketetapan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bawah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:</w:t>
      </w:r>
    </w:p>
    <w:p w14:paraId="651FC911" w14:textId="77777777" w:rsidR="00C77300" w:rsidRDefault="00C77300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0F7174FC" w14:textId="77777777" w:rsidR="00ED6AF4" w:rsidRPr="003C2B88" w:rsidRDefault="00ED6AF4" w:rsidP="00ED6AF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color w:val="000000"/>
          <w:sz w:val="20"/>
          <w:szCs w:val="20"/>
        </w:rPr>
        <w:t>Tarikh</w:t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  <w:t xml:space="preserve">: </w:t>
      </w:r>
      <w:r w:rsidR="007A038F">
        <w:rPr>
          <w:rFonts w:ascii="Arial" w:eastAsia="Times New Roman" w:hAnsi="Arial" w:cs="Arial"/>
          <w:color w:val="000000"/>
          <w:sz w:val="20"/>
          <w:szCs w:val="20"/>
        </w:rPr>
        <w:t>23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7664E">
        <w:rPr>
          <w:rFonts w:ascii="Arial" w:eastAsia="Times New Roman" w:hAnsi="Arial" w:cs="Arial"/>
          <w:color w:val="000000"/>
          <w:sz w:val="20"/>
          <w:szCs w:val="20"/>
        </w:rPr>
        <w:t xml:space="preserve">Oktober </w:t>
      </w:r>
      <w:r>
        <w:rPr>
          <w:rFonts w:ascii="Arial" w:eastAsia="Times New Roman" w:hAnsi="Arial" w:cs="Arial"/>
          <w:color w:val="000000"/>
          <w:sz w:val="20"/>
          <w:szCs w:val="20"/>
        </w:rPr>
        <w:t>2025</w:t>
      </w:r>
    </w:p>
    <w:p w14:paraId="0EA198EE" w14:textId="77777777" w:rsidR="00ED6AF4" w:rsidRPr="003C2B88" w:rsidRDefault="00ED6AF4" w:rsidP="00ED6AF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Tempat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  <w:t>:</w:t>
      </w:r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A038F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7A038F">
        <w:rPr>
          <w:rFonts w:ascii="Arial" w:eastAsia="Times New Roman" w:hAnsi="Arial" w:cs="Arial"/>
          <w:sz w:val="20"/>
          <w:szCs w:val="20"/>
        </w:rPr>
        <w:t>Kebangsaan</w:t>
      </w:r>
      <w:proofErr w:type="spellEnd"/>
      <w:r w:rsidR="007A038F">
        <w:rPr>
          <w:rFonts w:ascii="Arial" w:eastAsia="Times New Roman" w:hAnsi="Arial" w:cs="Arial"/>
          <w:sz w:val="20"/>
          <w:szCs w:val="20"/>
        </w:rPr>
        <w:t xml:space="preserve"> Taman </w:t>
      </w:r>
      <w:proofErr w:type="spellStart"/>
      <w:r w:rsidR="007A038F">
        <w:rPr>
          <w:rFonts w:ascii="Arial" w:eastAsia="Times New Roman" w:hAnsi="Arial" w:cs="Arial"/>
          <w:sz w:val="20"/>
          <w:szCs w:val="20"/>
        </w:rPr>
        <w:t>Megah</w:t>
      </w:r>
      <w:proofErr w:type="spellEnd"/>
      <w:r w:rsidR="007A038F">
        <w:rPr>
          <w:rFonts w:ascii="Arial" w:eastAsia="Times New Roman" w:hAnsi="Arial" w:cs="Arial"/>
          <w:sz w:val="20"/>
          <w:szCs w:val="20"/>
        </w:rPr>
        <w:t xml:space="preserve"> Ria</w:t>
      </w:r>
    </w:p>
    <w:p w14:paraId="68748A78" w14:textId="77777777" w:rsidR="00ED6AF4" w:rsidRDefault="00ED6AF4" w:rsidP="00ED6AF4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color w:val="000000"/>
          <w:sz w:val="20"/>
          <w:szCs w:val="20"/>
        </w:rPr>
        <w:t>Masa</w:t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  <w:t xml:space="preserve">: </w:t>
      </w:r>
      <w:r>
        <w:rPr>
          <w:rFonts w:ascii="Arial" w:eastAsia="Times New Roman" w:hAnsi="Arial" w:cs="Arial"/>
          <w:sz w:val="20"/>
          <w:szCs w:val="20"/>
        </w:rPr>
        <w:t>8:</w:t>
      </w:r>
      <w:r w:rsidRPr="003C2B88">
        <w:rPr>
          <w:rFonts w:ascii="Arial" w:eastAsia="Times New Roman" w:hAnsi="Arial" w:cs="Arial"/>
          <w:sz w:val="20"/>
          <w:szCs w:val="20"/>
        </w:rPr>
        <w:t xml:space="preserve">00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pagi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– </w:t>
      </w:r>
      <w:r w:rsidR="005724AB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>:</w:t>
      </w:r>
      <w:r w:rsidR="007A038F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>0</w:t>
      </w:r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etang</w:t>
      </w:r>
      <w:proofErr w:type="spellEnd"/>
    </w:p>
    <w:p w14:paraId="59F11DA5" w14:textId="77777777" w:rsidR="00ED6AF4" w:rsidRDefault="00ED6AF4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120B2D0B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1CBBA43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720"/>
        <w:contextualSpacing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TENTATIF</w:t>
      </w:r>
    </w:p>
    <w:p w14:paraId="0FB5902F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</w:rPr>
      </w:pPr>
    </w:p>
    <w:p w14:paraId="43690782" w14:textId="77777777" w:rsidR="005724AB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7A038F">
        <w:rPr>
          <w:rFonts w:ascii="Arial" w:eastAsia="Times New Roman" w:hAnsi="Arial" w:cs="Arial"/>
          <w:bCs/>
          <w:sz w:val="20"/>
          <w:szCs w:val="20"/>
        </w:rPr>
        <w:t xml:space="preserve">8.00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pagi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Pendaftaran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Guru</w:t>
      </w:r>
    </w:p>
    <w:p w14:paraId="2F51D50D" w14:textId="77777777" w:rsidR="005724AB" w:rsidRPr="007A038F" w:rsidRDefault="005724AB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716730DB" w14:textId="77777777" w:rsid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7A038F">
        <w:rPr>
          <w:rFonts w:ascii="Arial" w:eastAsia="Times New Roman" w:hAnsi="Arial" w:cs="Arial"/>
          <w:bCs/>
          <w:sz w:val="20"/>
          <w:szCs w:val="20"/>
        </w:rPr>
        <w:t xml:space="preserve">8.30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pagi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Bacaan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Doa</w:t>
      </w:r>
      <w:proofErr w:type="spellEnd"/>
    </w:p>
    <w:p w14:paraId="1ECA394C" w14:textId="77777777" w:rsidR="007A038F" w:rsidRP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Ucapan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Aluan oleh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Pengetua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Sekolah</w:t>
      </w:r>
      <w:proofErr w:type="spellEnd"/>
    </w:p>
    <w:p w14:paraId="4F04D646" w14:textId="77777777" w:rsidR="007A038F" w:rsidRP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Ucaptama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oleh Puan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Afzam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Abdullah,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Pejabat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Pendidikan Daerah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Pasir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Gudang</w:t>
      </w:r>
    </w:p>
    <w:p w14:paraId="079D2814" w14:textId="77777777" w:rsid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Sesi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Penyerahan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Sumbangan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Buku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dan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Cenderahati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kepada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pihak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sekolah</w:t>
      </w:r>
      <w:proofErr w:type="spellEnd"/>
    </w:p>
    <w:p w14:paraId="33174947" w14:textId="77777777" w:rsidR="007A038F" w:rsidRP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1F63039C" w14:textId="77777777" w:rsid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7A038F">
        <w:rPr>
          <w:rFonts w:ascii="Arial" w:eastAsia="Times New Roman" w:hAnsi="Arial" w:cs="Arial"/>
          <w:bCs/>
          <w:sz w:val="20"/>
          <w:szCs w:val="20"/>
        </w:rPr>
        <w:t xml:space="preserve">9.00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pagi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ab/>
        <w:t xml:space="preserve">Modul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Bacaan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Pantas (Brain Gym Exercise) oleh Cik Nor Azelea Mohd Azahar</w:t>
      </w:r>
    </w:p>
    <w:p w14:paraId="348E30D8" w14:textId="77777777" w:rsidR="007A038F" w:rsidRP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4DF498A6" w14:textId="77777777" w:rsid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7A038F">
        <w:rPr>
          <w:rFonts w:ascii="Arial" w:eastAsia="Times New Roman" w:hAnsi="Arial" w:cs="Arial"/>
          <w:bCs/>
          <w:sz w:val="20"/>
          <w:szCs w:val="20"/>
        </w:rPr>
        <w:t xml:space="preserve">10.00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pagi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Rehat</w:t>
      </w:r>
      <w:proofErr w:type="spellEnd"/>
    </w:p>
    <w:p w14:paraId="3B90EB67" w14:textId="77777777" w:rsidR="007A038F" w:rsidRP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41A392C1" w14:textId="77777777" w:rsid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7A038F">
        <w:rPr>
          <w:rFonts w:ascii="Arial" w:eastAsia="Times New Roman" w:hAnsi="Arial" w:cs="Arial"/>
          <w:bCs/>
          <w:sz w:val="20"/>
          <w:szCs w:val="20"/>
        </w:rPr>
        <w:t xml:space="preserve">10.30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pagi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Sambungan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Modul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Bacaan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Pantas (Brain Gym Exercise) oleh Cik Nor Azelea Mohd Azahar</w:t>
      </w:r>
    </w:p>
    <w:p w14:paraId="3B41C2C4" w14:textId="77777777" w:rsidR="007A038F" w:rsidRP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64D9AC12" w14:textId="77777777" w:rsidR="007A038F" w:rsidRP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7A038F">
        <w:rPr>
          <w:rFonts w:ascii="Arial" w:eastAsia="Times New Roman" w:hAnsi="Arial" w:cs="Arial"/>
          <w:bCs/>
          <w:sz w:val="20"/>
          <w:szCs w:val="20"/>
        </w:rPr>
        <w:t>12.00 t</w:t>
      </w:r>
      <w:r>
        <w:rPr>
          <w:rFonts w:ascii="Arial" w:eastAsia="Times New Roman" w:hAnsi="Arial" w:cs="Arial"/>
          <w:bCs/>
          <w:sz w:val="20"/>
          <w:szCs w:val="20"/>
        </w:rPr>
        <w:t>/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hari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ab/>
        <w:t xml:space="preserve">Modul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Literasi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Maklumat:</w:t>
      </w:r>
    </w:p>
    <w:p w14:paraId="0DAB2AB3" w14:textId="77777777" w:rsidR="007A038F" w:rsidRP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 w:rsidRPr="007A038F">
        <w:rPr>
          <w:rFonts w:ascii="Arial" w:eastAsia="Times New Roman" w:hAnsi="Arial" w:cs="Arial"/>
          <w:bCs/>
          <w:sz w:val="20"/>
          <w:szCs w:val="20"/>
        </w:rPr>
        <w:t xml:space="preserve">- Teknik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Pencarian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Maklumat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Berkesan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&amp;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Pengenalan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ChatGPT oleh Encik Idris Muhammad</w:t>
      </w:r>
    </w:p>
    <w:p w14:paraId="7A91C7AD" w14:textId="77777777" w:rsid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 w:rsidRPr="007A038F">
        <w:rPr>
          <w:rFonts w:ascii="Arial" w:eastAsia="Times New Roman" w:hAnsi="Arial" w:cs="Arial"/>
          <w:bCs/>
          <w:sz w:val="20"/>
          <w:szCs w:val="20"/>
        </w:rPr>
        <w:t xml:space="preserve">- U-Pustaka –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Perpustakaan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Negara Malaysia oleh Puan Juriah Athman</w:t>
      </w:r>
    </w:p>
    <w:p w14:paraId="45A62FF5" w14:textId="77777777" w:rsidR="005724AB" w:rsidRPr="007A038F" w:rsidRDefault="005724AB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138AAA71" w14:textId="77777777" w:rsid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7A038F">
        <w:rPr>
          <w:rFonts w:ascii="Arial" w:eastAsia="Times New Roman" w:hAnsi="Arial" w:cs="Arial"/>
          <w:bCs/>
          <w:sz w:val="20"/>
          <w:szCs w:val="20"/>
        </w:rPr>
        <w:t>1.00 t</w:t>
      </w:r>
      <w:r>
        <w:rPr>
          <w:rFonts w:ascii="Arial" w:eastAsia="Times New Roman" w:hAnsi="Arial" w:cs="Arial"/>
          <w:bCs/>
          <w:sz w:val="20"/>
          <w:szCs w:val="20"/>
        </w:rPr>
        <w:t>/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hari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Rehat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/ Solat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Zohor</w:t>
      </w:r>
      <w:proofErr w:type="spellEnd"/>
    </w:p>
    <w:p w14:paraId="49B95BC2" w14:textId="77777777" w:rsidR="005724AB" w:rsidRPr="007A038F" w:rsidRDefault="005724AB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67020FD8" w14:textId="77777777" w:rsidR="007A038F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7A038F">
        <w:rPr>
          <w:rFonts w:ascii="Arial" w:eastAsia="Times New Roman" w:hAnsi="Arial" w:cs="Arial"/>
          <w:bCs/>
          <w:sz w:val="20"/>
          <w:szCs w:val="20"/>
        </w:rPr>
        <w:t xml:space="preserve">2.30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p</w:t>
      </w:r>
      <w:r w:rsidRPr="007A038F">
        <w:rPr>
          <w:rFonts w:ascii="Arial" w:eastAsia="Times New Roman" w:hAnsi="Arial" w:cs="Arial"/>
          <w:bCs/>
          <w:sz w:val="20"/>
          <w:szCs w:val="20"/>
        </w:rPr>
        <w:t>etang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Bengkel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Pemugaran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D</w:t>
      </w:r>
      <w:r w:rsidR="005724AB">
        <w:rPr>
          <w:rFonts w:ascii="Arial" w:eastAsia="Times New Roman" w:hAnsi="Arial" w:cs="Arial"/>
          <w:bCs/>
          <w:sz w:val="20"/>
          <w:szCs w:val="20"/>
        </w:rPr>
        <w:t>ELIM</w:t>
      </w:r>
      <w:r w:rsidRPr="007A038F">
        <w:rPr>
          <w:rFonts w:ascii="Arial" w:eastAsia="Times New Roman" w:hAnsi="Arial" w:cs="Arial"/>
          <w:bCs/>
          <w:sz w:val="20"/>
          <w:szCs w:val="20"/>
        </w:rPr>
        <w:t>a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dan Ruang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Ilmu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 xml:space="preserve"> G</w:t>
      </w:r>
      <w:r w:rsidR="005724AB">
        <w:rPr>
          <w:rFonts w:ascii="Arial" w:eastAsia="Times New Roman" w:hAnsi="Arial" w:cs="Arial"/>
          <w:bCs/>
          <w:sz w:val="20"/>
          <w:szCs w:val="20"/>
        </w:rPr>
        <w:t>uru</w:t>
      </w:r>
    </w:p>
    <w:p w14:paraId="5526C0A9" w14:textId="77777777" w:rsidR="005724AB" w:rsidRPr="007A038F" w:rsidRDefault="005724AB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4ABA0283" w14:textId="77777777" w:rsidR="007A038F" w:rsidRPr="00B46111" w:rsidRDefault="007A038F" w:rsidP="007A038F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  <w:lang w:val="en-MY"/>
        </w:rPr>
      </w:pPr>
      <w:r w:rsidRPr="007A038F">
        <w:rPr>
          <w:rFonts w:ascii="Arial" w:eastAsia="Times New Roman" w:hAnsi="Arial" w:cs="Arial"/>
          <w:bCs/>
          <w:sz w:val="20"/>
          <w:szCs w:val="20"/>
        </w:rPr>
        <w:t xml:space="preserve">4.30 </w:t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petang</w:t>
      </w:r>
      <w:proofErr w:type="spellEnd"/>
      <w:r w:rsidRPr="007A038F">
        <w:rPr>
          <w:rFonts w:ascii="Arial" w:eastAsia="Times New Roman" w:hAnsi="Arial" w:cs="Arial"/>
          <w:bCs/>
          <w:sz w:val="20"/>
          <w:szCs w:val="20"/>
        </w:rPr>
        <w:tab/>
      </w:r>
      <w:proofErr w:type="spellStart"/>
      <w:r w:rsidRPr="007A038F">
        <w:rPr>
          <w:rFonts w:ascii="Arial" w:eastAsia="Times New Roman" w:hAnsi="Arial" w:cs="Arial"/>
          <w:bCs/>
          <w:sz w:val="20"/>
          <w:szCs w:val="20"/>
        </w:rPr>
        <w:t>Bersurai</w:t>
      </w:r>
      <w:proofErr w:type="spellEnd"/>
    </w:p>
    <w:tbl>
      <w:tblPr>
        <w:tblW w:w="9000" w:type="dxa"/>
        <w:tblInd w:w="360" w:type="dxa"/>
        <w:tblLayout w:type="fixed"/>
        <w:tblLook w:val="0400" w:firstRow="0" w:lastRow="0" w:firstColumn="0" w:lastColumn="0" w:noHBand="0" w:noVBand="1"/>
      </w:tblPr>
      <w:tblGrid>
        <w:gridCol w:w="2046"/>
        <w:gridCol w:w="6954"/>
      </w:tblGrid>
      <w:tr w:rsidR="003C2B88" w:rsidRPr="003C2B88" w14:paraId="0E42B75C" w14:textId="77777777" w:rsidTr="00F57413">
        <w:tc>
          <w:tcPr>
            <w:tcW w:w="2046" w:type="dxa"/>
            <w:vAlign w:val="center"/>
          </w:tcPr>
          <w:p w14:paraId="5CFF43BD" w14:textId="77777777" w:rsidR="003C2B88" w:rsidRPr="003C2B88" w:rsidRDefault="003C2B88" w:rsidP="003C2B8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</w:p>
        </w:tc>
        <w:tc>
          <w:tcPr>
            <w:tcW w:w="6954" w:type="dxa"/>
            <w:vAlign w:val="center"/>
          </w:tcPr>
          <w:p w14:paraId="47D695EE" w14:textId="77777777" w:rsidR="003C2B88" w:rsidRPr="003C2B88" w:rsidRDefault="003C2B88" w:rsidP="003C2B8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0810D7A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720"/>
        <w:contextualSpacing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JAWATANKUASA INDUK</w:t>
      </w:r>
    </w:p>
    <w:p w14:paraId="61EEDEFB" w14:textId="77777777" w:rsidR="003C2B88" w:rsidRPr="003C2B88" w:rsidRDefault="003C2B88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Sila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rujuk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Lampiran A</w:t>
      </w:r>
    </w:p>
    <w:p w14:paraId="23ED1EF9" w14:textId="77777777" w:rsidR="003C2B88" w:rsidRPr="003C2B88" w:rsidRDefault="003C2B88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5AC9FD7D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0E85BF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578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ANGGARAN KOS ( </w:t>
      </w:r>
      <w:proofErr w:type="spellStart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Setiap</w:t>
      </w:r>
      <w:proofErr w:type="spellEnd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siri</w:t>
      </w:r>
      <w:proofErr w:type="spellEnd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)</w:t>
      </w:r>
    </w:p>
    <w:p w14:paraId="522DA1FD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W w:w="9350" w:type="dxa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3726"/>
        <w:gridCol w:w="3320"/>
        <w:gridCol w:w="1776"/>
      </w:tblGrid>
      <w:tr w:rsidR="003C2B88" w:rsidRPr="003C2B88" w14:paraId="612C6BF1" w14:textId="77777777" w:rsidTr="00F57413">
        <w:tc>
          <w:tcPr>
            <w:tcW w:w="528" w:type="dxa"/>
          </w:tcPr>
          <w:p w14:paraId="3BAC4A31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Bil.</w:t>
            </w:r>
          </w:p>
        </w:tc>
        <w:tc>
          <w:tcPr>
            <w:tcW w:w="3726" w:type="dxa"/>
          </w:tcPr>
          <w:p w14:paraId="5BA70720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Butiran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Perbelanjaan</w:t>
            </w:r>
            <w:proofErr w:type="spellEnd"/>
          </w:p>
        </w:tc>
        <w:tc>
          <w:tcPr>
            <w:tcW w:w="3320" w:type="dxa"/>
          </w:tcPr>
          <w:p w14:paraId="31C941D9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Kos (RM)</w:t>
            </w:r>
          </w:p>
        </w:tc>
        <w:tc>
          <w:tcPr>
            <w:tcW w:w="1776" w:type="dxa"/>
          </w:tcPr>
          <w:p w14:paraId="10EFF8E7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Jumlah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(RM)</w:t>
            </w:r>
          </w:p>
        </w:tc>
      </w:tr>
      <w:tr w:rsidR="003C2B88" w:rsidRPr="003C2B88" w14:paraId="58427D92" w14:textId="77777777" w:rsidTr="00F57413">
        <w:tc>
          <w:tcPr>
            <w:tcW w:w="528" w:type="dxa"/>
          </w:tcPr>
          <w:p w14:paraId="0035D4F8" w14:textId="77777777" w:rsidR="003C2B88" w:rsidRPr="003C2B88" w:rsidRDefault="00B46111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726" w:type="dxa"/>
          </w:tcPr>
          <w:p w14:paraId="2C37EE75" w14:textId="77777777" w:rsidR="003C2B88" w:rsidRPr="003C2B88" w:rsidRDefault="003C2B88" w:rsidP="00F57413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sz w:val="20"/>
                <w:szCs w:val="20"/>
              </w:rPr>
              <w:t>Maka</w:t>
            </w:r>
            <w:r w:rsidR="00B46111">
              <w:rPr>
                <w:rFonts w:ascii="Arial" w:eastAsia="Times New Roman" w:hAnsi="Arial" w:cs="Arial"/>
                <w:sz w:val="20"/>
                <w:szCs w:val="20"/>
              </w:rPr>
              <w:t>nan</w:t>
            </w:r>
            <w:proofErr w:type="spellEnd"/>
            <w:r w:rsidR="00DA3BB9">
              <w:rPr>
                <w:rFonts w:ascii="Arial" w:eastAsia="Times New Roman" w:hAnsi="Arial" w:cs="Arial"/>
                <w:sz w:val="20"/>
                <w:szCs w:val="20"/>
              </w:rPr>
              <w:t xml:space="preserve"> dan </w:t>
            </w:r>
            <w:proofErr w:type="spellStart"/>
            <w:r w:rsidR="00DA3BB9">
              <w:rPr>
                <w:rFonts w:ascii="Arial" w:eastAsia="Times New Roman" w:hAnsi="Arial" w:cs="Arial"/>
                <w:sz w:val="20"/>
                <w:szCs w:val="20"/>
              </w:rPr>
              <w:t>minuman</w:t>
            </w:r>
            <w:proofErr w:type="spellEnd"/>
            <w:r w:rsidR="00350E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A038F">
              <w:rPr>
                <w:rFonts w:ascii="Arial" w:eastAsia="Times New Roman" w:hAnsi="Arial" w:cs="Arial"/>
                <w:sz w:val="20"/>
                <w:szCs w:val="20"/>
              </w:rPr>
              <w:t>guru</w:t>
            </w:r>
          </w:p>
        </w:tc>
        <w:tc>
          <w:tcPr>
            <w:tcW w:w="3320" w:type="dxa"/>
          </w:tcPr>
          <w:p w14:paraId="78C3D977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sz w:val="20"/>
                <w:szCs w:val="20"/>
              </w:rPr>
              <w:t>RM1</w:t>
            </w:r>
            <w:r w:rsidR="007A038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3C2B88">
              <w:rPr>
                <w:rFonts w:ascii="Arial" w:eastAsia="Times New Roman" w:hAnsi="Arial" w:cs="Arial"/>
                <w:sz w:val="20"/>
                <w:szCs w:val="20"/>
              </w:rPr>
              <w:t xml:space="preserve"> x </w:t>
            </w:r>
            <w:r w:rsidR="00DA3BB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A038F">
              <w:rPr>
                <w:rFonts w:ascii="Arial" w:eastAsia="Times New Roman" w:hAnsi="Arial" w:cs="Arial"/>
                <w:sz w:val="20"/>
                <w:szCs w:val="20"/>
              </w:rPr>
              <w:t xml:space="preserve">20 </w:t>
            </w:r>
            <w:r w:rsidR="00B461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</w:tcPr>
          <w:p w14:paraId="0C7AA617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sz w:val="20"/>
                <w:szCs w:val="20"/>
              </w:rPr>
              <w:t>RM</w:t>
            </w:r>
            <w:r w:rsidR="00B4611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A038F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B46111">
              <w:rPr>
                <w:rFonts w:ascii="Arial" w:eastAsia="Times New Roman" w:hAnsi="Arial" w:cs="Arial"/>
                <w:sz w:val="20"/>
                <w:szCs w:val="20"/>
              </w:rPr>
              <w:t>00.00</w:t>
            </w:r>
          </w:p>
        </w:tc>
      </w:tr>
      <w:tr w:rsidR="003C2B88" w:rsidRPr="003C2B88" w14:paraId="73A59708" w14:textId="77777777" w:rsidTr="00F57413">
        <w:tc>
          <w:tcPr>
            <w:tcW w:w="528" w:type="dxa"/>
          </w:tcPr>
          <w:p w14:paraId="09D8333E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14:paraId="463285E6" w14:textId="77777777" w:rsidR="003C2B88" w:rsidRPr="003C2B88" w:rsidRDefault="003C2B88" w:rsidP="00F57413">
            <w:pPr>
              <w:spacing w:after="12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Jumlah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20" w:type="dxa"/>
          </w:tcPr>
          <w:p w14:paraId="1B47A11F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76" w:type="dxa"/>
          </w:tcPr>
          <w:p w14:paraId="25FCF090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RM </w:t>
            </w:r>
            <w:r w:rsidR="00B46111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7A038F">
              <w:rPr>
                <w:rFonts w:ascii="Arial" w:eastAsia="Times New Roman" w:hAnsi="Arial" w:cs="Arial"/>
                <w:b/>
                <w:sz w:val="20"/>
                <w:szCs w:val="20"/>
              </w:rPr>
              <w:t>8</w:t>
            </w:r>
            <w:r w:rsidR="00B46111">
              <w:rPr>
                <w:rFonts w:ascii="Arial" w:eastAsia="Times New Roman" w:hAnsi="Arial" w:cs="Arial"/>
                <w:b/>
                <w:sz w:val="20"/>
                <w:szCs w:val="20"/>
              </w:rPr>
              <w:t>00.00</w:t>
            </w:r>
          </w:p>
        </w:tc>
      </w:tr>
    </w:tbl>
    <w:p w14:paraId="329FFC20" w14:textId="77777777" w:rsidR="003C2B88" w:rsidRPr="003C2B88" w:rsidRDefault="003C2B88" w:rsidP="003C2B88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E9838F5" w14:textId="77777777" w:rsidR="003C2B88" w:rsidRPr="003C2B88" w:rsidRDefault="003C2B88" w:rsidP="003C2B88">
      <w:pPr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SUMBER KOS</w:t>
      </w:r>
    </w:p>
    <w:p w14:paraId="70CDE6F8" w14:textId="77777777" w:rsidR="00D7664E" w:rsidRPr="003C2B88" w:rsidRDefault="00D7664E" w:rsidP="00D7664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Waran </w:t>
      </w:r>
      <w:proofErr w:type="spellStart"/>
      <w:r>
        <w:rPr>
          <w:rFonts w:ascii="Arial" w:eastAsia="Times New Roman" w:hAnsi="Arial" w:cs="Arial"/>
          <w:sz w:val="20"/>
          <w:szCs w:val="20"/>
        </w:rPr>
        <w:t>Peruntukan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Kerajaan OS</w:t>
      </w:r>
      <w:r w:rsidR="007A038F">
        <w:rPr>
          <w:rFonts w:ascii="Arial" w:eastAsia="Times New Roman" w:hAnsi="Arial" w:cs="Arial"/>
          <w:sz w:val="20"/>
          <w:szCs w:val="20"/>
        </w:rPr>
        <w:t>29</w:t>
      </w:r>
      <w:r>
        <w:rPr>
          <w:rFonts w:ascii="Arial" w:eastAsia="Times New Roman" w:hAnsi="Arial" w:cs="Arial"/>
          <w:sz w:val="20"/>
          <w:szCs w:val="20"/>
        </w:rPr>
        <w:t>00</w:t>
      </w:r>
    </w:p>
    <w:p w14:paraId="26229B60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18AF7F47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1FB2929F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3C2B88">
        <w:rPr>
          <w:rFonts w:ascii="Arial" w:eastAsia="Times New Roman" w:hAnsi="Arial" w:cs="Arial"/>
          <w:b/>
          <w:sz w:val="20"/>
          <w:szCs w:val="20"/>
        </w:rPr>
        <w:t xml:space="preserve"> PENUTUP</w:t>
      </w:r>
    </w:p>
    <w:p w14:paraId="20AFB0B6" w14:textId="77777777" w:rsidR="003C2B88" w:rsidRPr="003C2B88" w:rsidRDefault="003C2B88" w:rsidP="003C2B8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0F1AEC85" w14:textId="77777777" w:rsidR="003C2B88" w:rsidRPr="007A038F" w:rsidRDefault="003F2D3D" w:rsidP="003F2D3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7A038F">
        <w:rPr>
          <w:rFonts w:ascii="Arial" w:eastAsia="Times New Roman" w:hAnsi="Arial" w:cs="Arial"/>
          <w:sz w:val="20"/>
          <w:szCs w:val="20"/>
        </w:rPr>
        <w:t xml:space="preserve">Program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menitikberatkan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pengembangan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kemahiran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bacaan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pantas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memupuk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budaya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membaca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di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kalangan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pelajar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memperkenalkan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teknik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pencarian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maklumat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berkesan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. Hasil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daripada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pelaksanaan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program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bukan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sahaja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memastikan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pelajar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tidak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hanya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memiliki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kemahiran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akademik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kukuh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tetapi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mereka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juga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memiliki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keupayaan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mengakses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menilai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, dan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menggunakan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maklumat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berkesan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pelbagai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konteks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kehidupan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A038F">
        <w:rPr>
          <w:rFonts w:ascii="Arial" w:eastAsia="Times New Roman" w:hAnsi="Arial" w:cs="Arial"/>
          <w:sz w:val="20"/>
          <w:szCs w:val="20"/>
        </w:rPr>
        <w:t>mereka</w:t>
      </w:r>
      <w:proofErr w:type="spellEnd"/>
      <w:r w:rsidRPr="007A038F">
        <w:rPr>
          <w:rFonts w:ascii="Arial" w:eastAsia="Times New Roman" w:hAnsi="Arial" w:cs="Arial"/>
          <w:sz w:val="20"/>
          <w:szCs w:val="20"/>
        </w:rPr>
        <w:t>.</w:t>
      </w:r>
    </w:p>
    <w:p w14:paraId="16F058DA" w14:textId="77777777" w:rsidR="00896BFD" w:rsidRPr="007A038F" w:rsidRDefault="00896BFD" w:rsidP="003F2D3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D8D4EF5" w14:textId="77777777" w:rsidR="00896BFD" w:rsidRPr="007A038F" w:rsidRDefault="00896BFD" w:rsidP="003F2D3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11AC37A" w14:textId="77777777" w:rsidR="00896BFD" w:rsidRDefault="00896BFD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0AC9FB30" w14:textId="77777777" w:rsidR="00896BFD" w:rsidRDefault="00896BFD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01B60814" w14:textId="77777777" w:rsidR="00896BFD" w:rsidRDefault="00896BFD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3F609E1D" w14:textId="77777777" w:rsidR="00896BFD" w:rsidRDefault="00896BFD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789E96E0" w14:textId="77777777" w:rsidR="00DA3BB9" w:rsidRDefault="00DA3BB9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770F0622" w14:textId="77777777" w:rsidR="00896BFD" w:rsidRDefault="00896BFD" w:rsidP="003F2D3D">
      <w:pPr>
        <w:spacing w:after="0" w:line="240" w:lineRule="auto"/>
        <w:ind w:left="720"/>
        <w:contextualSpacing/>
        <w:jc w:val="both"/>
        <w:rPr>
          <w:rFonts w:eastAsia="Times New Roman"/>
        </w:rPr>
      </w:pPr>
    </w:p>
    <w:p w14:paraId="166B42CF" w14:textId="77777777" w:rsidR="00896BFD" w:rsidRDefault="00896BFD" w:rsidP="003F2D3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BEECDCD" w14:textId="77777777" w:rsidR="003F2D3D" w:rsidRPr="003C2B88" w:rsidRDefault="003F2D3D" w:rsidP="003F2D3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0359F9B5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Disediakan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oleh,</w:t>
      </w:r>
      <w:r w:rsidRPr="003C2B88">
        <w:rPr>
          <w:rFonts w:ascii="Arial" w:eastAsia="Times New Roman" w:hAnsi="Arial" w:cs="Arial"/>
          <w:sz w:val="20"/>
          <w:szCs w:val="20"/>
        </w:rPr>
        <w:tab/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Disahkan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oleh,</w:t>
      </w:r>
    </w:p>
    <w:p w14:paraId="2DCD4C21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7EE4A62" w14:textId="77777777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A85483" w14:textId="77777777" w:rsidR="00DB311F" w:rsidRPr="003C2B88" w:rsidRDefault="00DB311F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3BF074D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          _________________________  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                    _______________________</w:t>
      </w:r>
    </w:p>
    <w:p w14:paraId="2287C30E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( AFZAM BINTI ABDULLAL )                                         </w:t>
      </w:r>
      <w:r w:rsidR="00DA3BB9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3C2B88">
        <w:rPr>
          <w:rFonts w:ascii="Arial" w:eastAsia="Times New Roman" w:hAnsi="Arial" w:cs="Arial"/>
          <w:sz w:val="20"/>
          <w:szCs w:val="20"/>
        </w:rPr>
        <w:t xml:space="preserve">( </w:t>
      </w:r>
      <w:r w:rsidR="00DA3BB9">
        <w:rPr>
          <w:rFonts w:ascii="Arial" w:eastAsia="Times New Roman" w:hAnsi="Arial" w:cs="Arial"/>
          <w:sz w:val="20"/>
          <w:szCs w:val="20"/>
        </w:rPr>
        <w:t>AIN BINTI IZ</w:t>
      </w:r>
      <w:r w:rsidR="00350E85">
        <w:rPr>
          <w:rFonts w:ascii="Arial" w:eastAsia="Times New Roman" w:hAnsi="Arial" w:cs="Arial"/>
          <w:sz w:val="20"/>
          <w:szCs w:val="20"/>
        </w:rPr>
        <w:t>A</w:t>
      </w:r>
      <w:r w:rsidR="00DA3BB9">
        <w:rPr>
          <w:rFonts w:ascii="Arial" w:eastAsia="Times New Roman" w:hAnsi="Arial" w:cs="Arial"/>
          <w:sz w:val="20"/>
          <w:szCs w:val="20"/>
        </w:rPr>
        <w:t>HAR</w:t>
      </w:r>
      <w:r w:rsidRPr="003C2B88">
        <w:rPr>
          <w:rFonts w:ascii="Arial" w:eastAsia="Times New Roman" w:hAnsi="Arial" w:cs="Arial"/>
          <w:sz w:val="20"/>
          <w:szCs w:val="20"/>
        </w:rPr>
        <w:t xml:space="preserve"> )</w:t>
      </w:r>
    </w:p>
    <w:p w14:paraId="4D52BEC3" w14:textId="77777777" w:rsidR="003C2B88" w:rsidRPr="003C2B88" w:rsidRDefault="003C2B88" w:rsidP="003C2B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Pen.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Timbalan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</w:t>
      </w:r>
    </w:p>
    <w:p w14:paraId="7A6D0E09" w14:textId="77777777" w:rsidR="003C2B88" w:rsidRPr="003C2B88" w:rsidRDefault="003C2B88" w:rsidP="003C2B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proofErr w:type="spellStart"/>
      <w:r w:rsidRPr="003C2B88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dan Pendidikan 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(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)</w:t>
      </w:r>
    </w:p>
    <w:p w14:paraId="44C06F3F" w14:textId="77777777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Daerah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     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   </w:t>
      </w:r>
    </w:p>
    <w:p w14:paraId="2578A705" w14:textId="77777777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0AC2A35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                   </w:t>
      </w:r>
    </w:p>
    <w:p w14:paraId="07DC005C" w14:textId="77777777" w:rsidR="00F57413" w:rsidRDefault="00F5741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11.</w:t>
      </w:r>
      <w:r>
        <w:rPr>
          <w:rFonts w:ascii="Arial" w:hAnsi="Arial" w:cs="Arial"/>
          <w:b/>
        </w:rPr>
        <w:tab/>
        <w:t xml:space="preserve">MAKLUMAT  KELULUSAN  UNTUK  DILENGKAPKAN  OLEH </w:t>
      </w:r>
    </w:p>
    <w:p w14:paraId="1E067961" w14:textId="77777777" w:rsidR="00F57413" w:rsidRDefault="00F5741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PEGAWAI  PENDIDIKAN  DAERAH  PASIR  GUDANG</w:t>
      </w:r>
    </w:p>
    <w:tbl>
      <w:tblPr>
        <w:tblW w:w="890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1"/>
        <w:gridCol w:w="2665"/>
        <w:gridCol w:w="4536"/>
      </w:tblGrid>
      <w:tr w:rsidR="00F57413" w14:paraId="05ED40BC" w14:textId="77777777">
        <w:trPr>
          <w:trHeight w:val="624"/>
        </w:trPr>
        <w:tc>
          <w:tcPr>
            <w:tcW w:w="1701" w:type="dxa"/>
            <w:vAlign w:val="center"/>
          </w:tcPr>
          <w:p w14:paraId="796B3B4D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2665" w:type="dxa"/>
            <w:vAlign w:val="center"/>
          </w:tcPr>
          <w:p w14:paraId="21CEFA9A" w14:textId="77777777" w:rsidR="00F57413" w:rsidRDefault="00F57413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DILULUSKAN</w:t>
            </w:r>
          </w:p>
        </w:tc>
        <w:tc>
          <w:tcPr>
            <w:tcW w:w="4536" w:type="dxa"/>
            <w:vMerge w:val="restart"/>
          </w:tcPr>
          <w:p w14:paraId="1C70A2B7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  <w:p w14:paraId="281F05DF" w14:textId="77777777" w:rsidR="00F57413" w:rsidRDefault="00F57413">
            <w:pPr>
              <w:pStyle w:val="NoSpacing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Ulasan</w:t>
            </w:r>
            <w:proofErr w:type="spellEnd"/>
            <w:r>
              <w:rPr>
                <w:rFonts w:ascii="Arial" w:hAnsi="Arial"/>
              </w:rPr>
              <w:t xml:space="preserve"> PPD </w:t>
            </w:r>
            <w:proofErr w:type="spellStart"/>
            <w:r>
              <w:rPr>
                <w:rFonts w:ascii="Arial" w:hAnsi="Arial"/>
              </w:rPr>
              <w:t>Pasir</w:t>
            </w:r>
            <w:proofErr w:type="spellEnd"/>
            <w:r>
              <w:rPr>
                <w:rFonts w:ascii="Arial" w:hAnsi="Arial"/>
              </w:rPr>
              <w:t xml:space="preserve"> Gudang</w:t>
            </w:r>
          </w:p>
          <w:p w14:paraId="4931091D" w14:textId="77777777" w:rsidR="00F57413" w:rsidRDefault="00F57413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(Jika Ada </w:t>
            </w:r>
            <w:proofErr w:type="spellStart"/>
            <w:r>
              <w:rPr>
                <w:rFonts w:ascii="Arial" w:hAnsi="Arial"/>
              </w:rPr>
              <w:t>Pindaan</w:t>
            </w:r>
            <w:proofErr w:type="spellEnd"/>
            <w:r>
              <w:rPr>
                <w:rFonts w:ascii="Arial" w:hAnsi="Arial"/>
              </w:rPr>
              <w:t xml:space="preserve">/Tidak </w:t>
            </w:r>
            <w:proofErr w:type="spellStart"/>
            <w:r>
              <w:rPr>
                <w:rFonts w:ascii="Arial" w:hAnsi="Arial"/>
              </w:rPr>
              <w:t>Diluluskan</w:t>
            </w:r>
            <w:proofErr w:type="spellEnd"/>
            <w:r>
              <w:rPr>
                <w:rFonts w:ascii="Arial" w:hAnsi="Arial"/>
              </w:rPr>
              <w:t>)</w:t>
            </w:r>
          </w:p>
          <w:p w14:paraId="793773D9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5F6455A0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2735B677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52A5B6D1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3A63439F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0D26007C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  <w:tr w:rsidR="00F57413" w14:paraId="21A5CF98" w14:textId="77777777">
        <w:trPr>
          <w:trHeight w:val="624"/>
        </w:trPr>
        <w:tc>
          <w:tcPr>
            <w:tcW w:w="1701" w:type="dxa"/>
            <w:vAlign w:val="center"/>
          </w:tcPr>
          <w:p w14:paraId="79D91BCC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2665" w:type="dxa"/>
            <w:vAlign w:val="center"/>
          </w:tcPr>
          <w:p w14:paraId="190C6775" w14:textId="77777777" w:rsidR="00F57413" w:rsidRDefault="00F57413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TIDAK DILULUSKAN</w:t>
            </w:r>
          </w:p>
        </w:tc>
        <w:tc>
          <w:tcPr>
            <w:tcW w:w="4536" w:type="dxa"/>
            <w:vMerge/>
          </w:tcPr>
          <w:p w14:paraId="0BE9C135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  <w:tr w:rsidR="00F57413" w14:paraId="5F676C42" w14:textId="77777777">
        <w:trPr>
          <w:trHeight w:val="792"/>
        </w:trPr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14:paraId="7119BCAD" w14:textId="77777777" w:rsidR="00F57413" w:rsidRDefault="00F57413">
            <w:pPr>
              <w:rPr>
                <w:rFonts w:ascii="Arial" w:hAnsi="Arial" w:cs="Arial"/>
              </w:rPr>
            </w:pPr>
          </w:p>
          <w:p w14:paraId="03683D7A" w14:textId="77777777" w:rsidR="00F57413" w:rsidRDefault="00F57413">
            <w:pPr>
              <w:rPr>
                <w:rFonts w:ascii="Arial" w:hAnsi="Arial" w:cs="Arial"/>
              </w:rPr>
            </w:pPr>
          </w:p>
          <w:p w14:paraId="510B11EA" w14:textId="77777777" w:rsidR="00F57413" w:rsidRDefault="00F57413">
            <w:pPr>
              <w:rPr>
                <w:rFonts w:ascii="Arial" w:hAnsi="Arial" w:cs="Arial"/>
              </w:rPr>
            </w:pPr>
          </w:p>
          <w:p w14:paraId="30BB185F" w14:textId="77777777" w:rsidR="00F57413" w:rsidRDefault="00F57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Tandatangan</w:t>
            </w:r>
            <w:proofErr w:type="spellEnd"/>
            <w:r>
              <w:rPr>
                <w:rFonts w:ascii="Arial" w:hAnsi="Arial" w:cs="Arial"/>
              </w:rPr>
              <w:t xml:space="preserve"> dan Cop PPD </w:t>
            </w:r>
            <w:proofErr w:type="spellStart"/>
            <w:r>
              <w:rPr>
                <w:rFonts w:ascii="Arial" w:hAnsi="Arial" w:cs="Arial"/>
              </w:rPr>
              <w:t>Pasir</w:t>
            </w:r>
            <w:proofErr w:type="spellEnd"/>
            <w:r>
              <w:rPr>
                <w:rFonts w:ascii="Arial" w:hAnsi="Arial" w:cs="Arial"/>
              </w:rPr>
              <w:t xml:space="preserve"> Gudang) </w:t>
            </w:r>
          </w:p>
          <w:p w14:paraId="14A2D09A" w14:textId="77777777" w:rsidR="00F57413" w:rsidRDefault="00F574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Tarikh :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4529607D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</w:tbl>
    <w:p w14:paraId="1DB0F972" w14:textId="77777777" w:rsidR="00F57413" w:rsidRDefault="00F5741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295E393F" w14:textId="77777777" w:rsidR="00F57413" w:rsidRDefault="00F5741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Lampiran A</w:t>
      </w:r>
      <w:r>
        <w:rPr>
          <w:rFonts w:ascii="Arial" w:eastAsia="Arial" w:hAnsi="Arial" w:cs="Arial"/>
          <w:b/>
          <w:sz w:val="20"/>
          <w:szCs w:val="20"/>
          <w:lang w:val="en-MY"/>
        </w:rPr>
        <w:t xml:space="preserve">                                                     </w:t>
      </w:r>
      <w:r>
        <w:rPr>
          <w:rFonts w:ascii="Arial" w:eastAsia="Arial" w:hAnsi="Arial" w:cs="Arial"/>
          <w:b/>
          <w:sz w:val="20"/>
          <w:szCs w:val="20"/>
          <w:u w:val="single"/>
          <w:lang w:val="en-MY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JAWATANKUASA INDUK</w:t>
      </w:r>
    </w:p>
    <w:p w14:paraId="1EC6ED85" w14:textId="77777777" w:rsidR="003C2B88" w:rsidRPr="003C2B88" w:rsidRDefault="003C2B88" w:rsidP="003C2B88">
      <w:pPr>
        <w:spacing w:after="0" w:line="240" w:lineRule="auto"/>
        <w:jc w:val="center"/>
        <w:rPr>
          <w:rFonts w:ascii="Arial Black" w:eastAsia="Overlock" w:hAnsi="Arial Black" w:cs="Overlock"/>
          <w:color w:val="000000"/>
          <w:sz w:val="20"/>
          <w:szCs w:val="20"/>
          <w:lang w:val="en-MY"/>
        </w:rPr>
      </w:pPr>
      <w:r w:rsidRPr="003C2B88">
        <w:rPr>
          <w:rFonts w:ascii="Arial Black" w:eastAsia="Overlock" w:hAnsi="Arial Black" w:cs="Overlock"/>
          <w:color w:val="000000"/>
          <w:sz w:val="20"/>
          <w:szCs w:val="20"/>
          <w:lang w:val="en-MY"/>
        </w:rPr>
        <w:t xml:space="preserve">PROGRAM </w:t>
      </w:r>
      <w:r w:rsidR="00DB311F">
        <w:rPr>
          <w:rFonts w:ascii="Arial Black" w:eastAsia="Overlock" w:hAnsi="Arial Black" w:cs="Overlock"/>
          <w:color w:val="000000"/>
          <w:sz w:val="20"/>
          <w:szCs w:val="20"/>
          <w:lang w:val="en-MY"/>
        </w:rPr>
        <w:t>PEMBANGUNAN ILMU</w:t>
      </w:r>
    </w:p>
    <w:p w14:paraId="5092D3AB" w14:textId="77777777" w:rsidR="003C2B88" w:rsidRPr="003C2B88" w:rsidRDefault="00DB311F" w:rsidP="003C2B88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lang w:val="en-MY"/>
        </w:rPr>
      </w:pPr>
      <w:r w:rsidRPr="00DB311F">
        <w:rPr>
          <w:rFonts w:ascii="Arial Black" w:eastAsia="Overlock" w:hAnsi="Arial Black" w:cs="Overlock"/>
          <w:color w:val="000000"/>
          <w:sz w:val="20"/>
          <w:szCs w:val="20"/>
          <w:lang w:val="en-MY"/>
        </w:rPr>
        <w:t xml:space="preserve">PENGENALAN BACAAN PANTAS DAN LITERASI MAKLUMAT </w:t>
      </w:r>
      <w:r w:rsidR="003C2B88" w:rsidRPr="003C2B88">
        <w:rPr>
          <w:rFonts w:ascii="Arial Black" w:eastAsia="Overlock" w:hAnsi="Arial Black" w:cs="Overlock"/>
          <w:sz w:val="20"/>
          <w:szCs w:val="20"/>
          <w:lang w:val="en-MY"/>
        </w:rPr>
        <w:t>TAHUN 2025</w:t>
      </w:r>
    </w:p>
    <w:p w14:paraId="2BCF247C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0BDC9EF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1BF8BBE1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304C695A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E726786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TIMBALAN PENGERUSI</w:t>
      </w:r>
    </w:p>
    <w:p w14:paraId="05FA8AFA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</w:p>
    <w:p w14:paraId="77B23FB4" w14:textId="77777777" w:rsidR="00DA3BB9" w:rsidRDefault="00350E85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Pn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Ain binti </w:t>
      </w:r>
      <w:proofErr w:type="spellStart"/>
      <w:r>
        <w:rPr>
          <w:rFonts w:ascii="Arial" w:eastAsia="Times New Roman" w:hAnsi="Arial" w:cs="Arial"/>
          <w:sz w:val="20"/>
          <w:szCs w:val="20"/>
        </w:rPr>
        <w:t>Izahar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C42E703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Timbalan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</w:p>
    <w:p w14:paraId="7DA51310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Gudang ( </w:t>
      </w:r>
      <w:proofErr w:type="spellStart"/>
      <w:r>
        <w:rPr>
          <w:rFonts w:ascii="Arial" w:eastAsia="Arial" w:hAnsi="Arial" w:cs="Arial"/>
          <w:sz w:val="20"/>
          <w:szCs w:val="20"/>
        </w:rPr>
        <w:t>Pembelajaran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)</w:t>
      </w:r>
    </w:p>
    <w:p w14:paraId="40D936C3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6816AAAF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89EDF3B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PENGERUSI PENGELOLA</w:t>
      </w:r>
    </w:p>
    <w:p w14:paraId="11E6A43E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</w:p>
    <w:p w14:paraId="58378EC7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Pn</w:t>
      </w:r>
      <w:proofErr w:type="spellEnd"/>
      <w:r>
        <w:rPr>
          <w:rFonts w:ascii="Arial" w:eastAsia="Arial" w:hAnsi="Arial" w:cs="Arial"/>
          <w:sz w:val="20"/>
          <w:szCs w:val="20"/>
        </w:rPr>
        <w:t>. Afzam binti Abdullal</w:t>
      </w:r>
    </w:p>
    <w:p w14:paraId="666D413B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Ahmad </w:t>
      </w:r>
      <w:proofErr w:type="spellStart"/>
      <w:r>
        <w:rPr>
          <w:rFonts w:ascii="Arial" w:eastAsia="Arial" w:hAnsi="Arial" w:cs="Arial"/>
          <w:sz w:val="20"/>
          <w:szCs w:val="20"/>
        </w:rPr>
        <w:t>Irzam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bin Ahmad Malek</w:t>
      </w:r>
    </w:p>
    <w:p w14:paraId="086C6594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Sheikh Mohamad Syahid bin Sheikh Omar</w:t>
      </w:r>
    </w:p>
    <w:p w14:paraId="41819CE2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Penolong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246C53D5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Unit </w:t>
      </w:r>
      <w:proofErr w:type="spellStart"/>
      <w:r>
        <w:rPr>
          <w:rFonts w:ascii="Arial" w:eastAsia="Arial" w:hAnsi="Arial" w:cs="Arial"/>
          <w:sz w:val="20"/>
          <w:szCs w:val="20"/>
        </w:rPr>
        <w:t>Sumber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Teknologi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</w:t>
      </w:r>
    </w:p>
    <w:p w14:paraId="6AD8E207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1D64039B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0EB1BDD" w14:textId="77777777" w:rsidR="00F57413" w:rsidRDefault="00F57413">
      <w:pPr>
        <w:pStyle w:val="Heading2"/>
        <w:spacing w:before="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MY"/>
        </w:rPr>
        <w:lastRenderedPageBreak/>
        <w:t>1</w:t>
      </w:r>
      <w:r w:rsidR="003C2B88">
        <w:rPr>
          <w:rFonts w:ascii="Arial" w:hAnsi="Arial" w:cs="Arial"/>
          <w:sz w:val="20"/>
          <w:szCs w:val="20"/>
          <w:lang w:val="en-MY"/>
        </w:rPr>
        <w:t>2</w:t>
      </w:r>
      <w:r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STRATEGI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PELAKSANAAN</w:t>
      </w: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1361"/>
        <w:gridCol w:w="3829"/>
        <w:gridCol w:w="1983"/>
        <w:gridCol w:w="2088"/>
      </w:tblGrid>
      <w:tr w:rsidR="00F57413" w14:paraId="175A4FA7" w14:textId="77777777">
        <w:trPr>
          <w:trHeight w:val="429"/>
        </w:trPr>
        <w:tc>
          <w:tcPr>
            <w:tcW w:w="632" w:type="dxa"/>
            <w:shd w:val="clear" w:color="auto" w:fill="D9D9D9"/>
          </w:tcPr>
          <w:p w14:paraId="7698BCDB" w14:textId="77777777" w:rsidR="00F57413" w:rsidRDefault="00F57413">
            <w:pPr>
              <w:pStyle w:val="TableParagraph"/>
              <w:spacing w:before="74"/>
              <w:ind w:left="136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BIL</w:t>
            </w:r>
          </w:p>
        </w:tc>
        <w:tc>
          <w:tcPr>
            <w:tcW w:w="1361" w:type="dxa"/>
            <w:shd w:val="clear" w:color="auto" w:fill="D9D9D9"/>
          </w:tcPr>
          <w:p w14:paraId="5C921A03" w14:textId="77777777" w:rsidR="00F57413" w:rsidRDefault="00F57413">
            <w:pPr>
              <w:pStyle w:val="TableParagraph"/>
              <w:spacing w:before="74"/>
              <w:ind w:left="30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TARIKH</w:t>
            </w:r>
          </w:p>
        </w:tc>
        <w:tc>
          <w:tcPr>
            <w:tcW w:w="3829" w:type="dxa"/>
            <w:shd w:val="clear" w:color="auto" w:fill="D9D9D9"/>
          </w:tcPr>
          <w:p w14:paraId="6BFCDA0D" w14:textId="77777777" w:rsidR="00F57413" w:rsidRDefault="00F57413">
            <w:pPr>
              <w:pStyle w:val="TableParagraph"/>
              <w:spacing w:before="74"/>
              <w:ind w:left="1425" w:right="1179"/>
              <w:jc w:val="center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PERKAR</w:t>
            </w:r>
            <w:r>
              <w:rPr>
                <w:rFonts w:ascii="Arial" w:hAnsi="Arial" w:cs="Arial"/>
                <w:b/>
                <w:sz w:val="20"/>
                <w:szCs w:val="20"/>
                <w:lang w:val="en-MY"/>
              </w:rPr>
              <w:t>A</w:t>
            </w:r>
          </w:p>
        </w:tc>
        <w:tc>
          <w:tcPr>
            <w:tcW w:w="1983" w:type="dxa"/>
            <w:shd w:val="clear" w:color="auto" w:fill="D9D9D9"/>
          </w:tcPr>
          <w:p w14:paraId="5E461351" w14:textId="77777777" w:rsidR="00F57413" w:rsidRDefault="00F57413">
            <w:pPr>
              <w:pStyle w:val="TableParagraph"/>
              <w:spacing w:before="74"/>
              <w:ind w:left="280" w:right="2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TINDAKAN</w:t>
            </w:r>
          </w:p>
        </w:tc>
        <w:tc>
          <w:tcPr>
            <w:tcW w:w="2088" w:type="dxa"/>
            <w:shd w:val="clear" w:color="auto" w:fill="D9D9D9"/>
          </w:tcPr>
          <w:p w14:paraId="415FE829" w14:textId="77777777" w:rsidR="00F57413" w:rsidRDefault="00F57413">
            <w:pPr>
              <w:pStyle w:val="TableParagraph"/>
              <w:spacing w:before="74"/>
              <w:ind w:left="86" w:right="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CATATAN</w:t>
            </w:r>
          </w:p>
        </w:tc>
      </w:tr>
      <w:tr w:rsidR="00F57413" w14:paraId="5E0089FC" w14:textId="77777777">
        <w:trPr>
          <w:trHeight w:val="767"/>
        </w:trPr>
        <w:tc>
          <w:tcPr>
            <w:tcW w:w="632" w:type="dxa"/>
          </w:tcPr>
          <w:p w14:paraId="7EAE7C93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EE1B7A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14:paraId="77A0C566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C1CF17" w14:textId="77777777" w:rsidR="00F57413" w:rsidRDefault="00F57413">
            <w:pPr>
              <w:pStyle w:val="TableParagraph"/>
              <w:ind w:left="0" w:right="124"/>
              <w:jc w:val="right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3F329B11" w14:textId="77777777" w:rsidR="00F57413" w:rsidRDefault="00F57413">
            <w:pPr>
              <w:pStyle w:val="TableParagraph"/>
              <w:spacing w:before="117"/>
              <w:ind w:left="1084" w:right="249" w:hanging="80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STP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draf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983" w:type="dxa"/>
          </w:tcPr>
          <w:p w14:paraId="1373C2CE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C2B88">
              <w:rPr>
                <w:rFonts w:ascii="Arial" w:hAnsi="Arial" w:cs="Arial"/>
                <w:sz w:val="20"/>
                <w:szCs w:val="20"/>
              </w:rPr>
              <w:t>GPM</w:t>
            </w:r>
          </w:p>
          <w:p w14:paraId="5B051454" w14:textId="77777777" w:rsidR="00F57413" w:rsidRDefault="00F57413">
            <w:pPr>
              <w:pStyle w:val="TableParagraph"/>
              <w:spacing w:line="247" w:lineRule="exact"/>
              <w:ind w:left="285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CE9BCE5" w14:textId="77777777" w:rsidR="00F57413" w:rsidRDefault="00F57413">
            <w:pPr>
              <w:pStyle w:val="TableParagraph"/>
              <w:spacing w:before="117"/>
              <w:ind w:left="431" w:right="328"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Membuat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draf</w:t>
            </w:r>
            <w:proofErr w:type="spellEnd"/>
            <w:r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Kerja</w:t>
            </w:r>
          </w:p>
        </w:tc>
      </w:tr>
      <w:tr w:rsidR="00F57413" w14:paraId="5EA8CF2B" w14:textId="77777777">
        <w:trPr>
          <w:trHeight w:val="1022"/>
        </w:trPr>
        <w:tc>
          <w:tcPr>
            <w:tcW w:w="632" w:type="dxa"/>
          </w:tcPr>
          <w:p w14:paraId="55BA7EDC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1907E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14:paraId="4731120E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8E8CA9" w14:textId="77777777" w:rsidR="00F57413" w:rsidRDefault="00F57413">
            <w:pPr>
              <w:pStyle w:val="TableParagraph"/>
              <w:ind w:left="0" w:right="124"/>
              <w:jc w:val="right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37B7069D" w14:textId="77777777" w:rsidR="00F57413" w:rsidRDefault="00F57413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857900" w14:textId="77777777" w:rsidR="00F57413" w:rsidRDefault="00F57413">
            <w:pPr>
              <w:pStyle w:val="TableParagraph"/>
              <w:spacing w:before="1"/>
              <w:ind w:leftChars="168" w:left="1482" w:right="127" w:hangingChars="556" w:hanging="1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Penyediaan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Kerja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semakan</w:t>
            </w:r>
            <w:proofErr w:type="spellEnd"/>
          </w:p>
        </w:tc>
        <w:tc>
          <w:tcPr>
            <w:tcW w:w="1983" w:type="dxa"/>
          </w:tcPr>
          <w:p w14:paraId="327F9ED0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FC52AC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C2B88">
              <w:rPr>
                <w:rFonts w:ascii="Arial" w:hAnsi="Arial" w:cs="Arial"/>
                <w:sz w:val="20"/>
                <w:szCs w:val="20"/>
              </w:rPr>
              <w:t>GPM</w:t>
            </w:r>
          </w:p>
          <w:p w14:paraId="3EFC8AC5" w14:textId="77777777" w:rsidR="00F57413" w:rsidRDefault="00F57413">
            <w:pPr>
              <w:pStyle w:val="TableParagraph"/>
              <w:spacing w:line="248" w:lineRule="exact"/>
              <w:ind w:left="0" w:right="2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9646BD3" w14:textId="77777777" w:rsidR="00F57413" w:rsidRDefault="00F57413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8969B4" w14:textId="77777777" w:rsidR="00F57413" w:rsidRDefault="00F57413">
            <w:pPr>
              <w:pStyle w:val="TableParagraph"/>
              <w:spacing w:before="1"/>
              <w:ind w:left="270" w:right="222" w:hanging="2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Mengedit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Kerja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perlu</w:t>
            </w:r>
            <w:proofErr w:type="spellEnd"/>
          </w:p>
        </w:tc>
      </w:tr>
      <w:tr w:rsidR="00F57413" w14:paraId="15B5005E" w14:textId="77777777">
        <w:trPr>
          <w:trHeight w:val="1197"/>
        </w:trPr>
        <w:tc>
          <w:tcPr>
            <w:tcW w:w="632" w:type="dxa"/>
          </w:tcPr>
          <w:p w14:paraId="0D2087FB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0D561E" w14:textId="77777777" w:rsidR="00F57413" w:rsidRDefault="00F57413">
            <w:pPr>
              <w:pStyle w:val="TableParagraph"/>
              <w:spacing w:before="159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</w:tcPr>
          <w:p w14:paraId="7EAD7DA2" w14:textId="77777777" w:rsidR="00F57413" w:rsidRDefault="00F57413">
            <w:pPr>
              <w:pStyle w:val="TableParagraph"/>
              <w:spacing w:before="159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60B9ADA8" w14:textId="77777777" w:rsidR="00F57413" w:rsidRDefault="00F57413">
            <w:pPr>
              <w:pStyle w:val="TableParagraph"/>
              <w:spacing w:before="159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07.04.2025</w:t>
            </w:r>
          </w:p>
        </w:tc>
        <w:tc>
          <w:tcPr>
            <w:tcW w:w="3829" w:type="dxa"/>
          </w:tcPr>
          <w:p w14:paraId="4E47DEF8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1C13D" w14:textId="77777777" w:rsidR="00F57413" w:rsidRDefault="00F57413">
            <w:pPr>
              <w:pStyle w:val="TableParagraph"/>
              <w:ind w:right="57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Penetapan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lokasi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</w:tcPr>
          <w:p w14:paraId="139EFF47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B41085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bookmarkStart w:id="2" w:name="_Hlk20113331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B88">
              <w:rPr>
                <w:rFonts w:ascii="Arial" w:hAnsi="Arial" w:cs="Arial"/>
                <w:sz w:val="20"/>
                <w:szCs w:val="20"/>
              </w:rPr>
              <w:t>GPM</w:t>
            </w:r>
            <w:bookmarkEnd w:id="2"/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</w:p>
          <w:p w14:paraId="77EAB453" w14:textId="77777777" w:rsidR="00F57413" w:rsidRDefault="00F57413">
            <w:pPr>
              <w:pStyle w:val="TableParagraph"/>
              <w:ind w:left="0" w:right="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214D795" w14:textId="77777777" w:rsidR="00F57413" w:rsidRDefault="00F57413">
            <w:pPr>
              <w:pStyle w:val="TableParagraph"/>
              <w:spacing w:before="204"/>
              <w:ind w:left="176" w:right="167" w:hanging="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9F1351" w14:textId="77777777" w:rsidR="00F57413" w:rsidRDefault="00F57413">
            <w:pPr>
              <w:pStyle w:val="TableParagraph"/>
              <w:spacing w:before="204"/>
              <w:ind w:left="176" w:right="167" w:hanging="3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USTP</w:t>
            </w:r>
          </w:p>
        </w:tc>
      </w:tr>
      <w:tr w:rsidR="00F57413" w14:paraId="49AA598C" w14:textId="77777777">
        <w:trPr>
          <w:trHeight w:val="832"/>
        </w:trPr>
        <w:tc>
          <w:tcPr>
            <w:tcW w:w="632" w:type="dxa"/>
          </w:tcPr>
          <w:p w14:paraId="5BDBDCF4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B86F6F" w14:textId="77777777" w:rsidR="00F57413" w:rsidRDefault="00F57413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4.</w:t>
            </w:r>
          </w:p>
        </w:tc>
        <w:tc>
          <w:tcPr>
            <w:tcW w:w="1361" w:type="dxa"/>
          </w:tcPr>
          <w:p w14:paraId="6A97B34A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6000A" w14:textId="77777777" w:rsidR="00F57413" w:rsidRDefault="00F57413">
            <w:pPr>
              <w:pStyle w:val="TableParagraph"/>
              <w:spacing w:before="1"/>
              <w:ind w:left="138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14.04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3EFC5786" w14:textId="77777777" w:rsidR="00F57413" w:rsidRDefault="00F57413">
            <w:pPr>
              <w:pStyle w:val="TableParagraph"/>
              <w:spacing w:before="148"/>
              <w:ind w:right="58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B68BFD" w14:textId="77777777" w:rsidR="00F57413" w:rsidRDefault="00F57413">
            <w:pPr>
              <w:pStyle w:val="TableParagraph"/>
              <w:spacing w:before="148"/>
              <w:ind w:right="58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MY"/>
              </w:rPr>
              <w:t>Timbalan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, 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 xml:space="preserve"> dan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USTP</w:t>
            </w:r>
          </w:p>
        </w:tc>
        <w:tc>
          <w:tcPr>
            <w:tcW w:w="1983" w:type="dxa"/>
          </w:tcPr>
          <w:p w14:paraId="032560B9" w14:textId="77777777" w:rsidR="00F57413" w:rsidRDefault="00F57413">
            <w:pPr>
              <w:pStyle w:val="TableParagraph"/>
              <w:spacing w:before="21"/>
              <w:ind w:left="306" w:right="295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C5DC4" w14:textId="77777777" w:rsidR="00F57413" w:rsidRDefault="00F57413">
            <w:pPr>
              <w:pStyle w:val="TableParagraph"/>
              <w:spacing w:before="21"/>
              <w:ind w:left="306" w:right="295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STP/ AJK </w:t>
            </w:r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2088" w:type="dxa"/>
          </w:tcPr>
          <w:p w14:paraId="2BA609C3" w14:textId="77777777" w:rsidR="00F57413" w:rsidRDefault="00F57413">
            <w:pPr>
              <w:pStyle w:val="TableParagraph"/>
              <w:spacing w:before="148"/>
              <w:ind w:left="114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D15B5A" w14:textId="77777777" w:rsidR="00F57413" w:rsidRDefault="00F57413">
            <w:pPr>
              <w:pStyle w:val="TableParagraph"/>
              <w:spacing w:before="148"/>
              <w:ind w:left="114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pembahagian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AJK</w:t>
            </w:r>
          </w:p>
        </w:tc>
      </w:tr>
      <w:tr w:rsidR="00F57413" w14:paraId="0C8E4B87" w14:textId="77777777">
        <w:trPr>
          <w:trHeight w:val="832"/>
        </w:trPr>
        <w:tc>
          <w:tcPr>
            <w:tcW w:w="632" w:type="dxa"/>
          </w:tcPr>
          <w:p w14:paraId="273A1F23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93BEE" w14:textId="77777777" w:rsidR="00F57413" w:rsidRDefault="003C2B88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720D1ED5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64B781" w14:textId="77777777" w:rsidR="00F57413" w:rsidRDefault="00F57413" w:rsidP="003C2B88">
            <w:pPr>
              <w:pStyle w:val="TableParagraph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3EE0BFE2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2E09DB" w14:textId="77777777" w:rsidR="00F57413" w:rsidRDefault="00F5741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hAnsi="Arial" w:cs="Arial"/>
                <w:spacing w:val="-1"/>
                <w:sz w:val="20"/>
                <w:szCs w:val="20"/>
                <w:lang w:val="en-MY"/>
              </w:rPr>
              <w:t xml:space="preserve"> </w:t>
            </w:r>
            <w:r w:rsidR="003C2B88">
              <w:rPr>
                <w:rFonts w:ascii="Arial" w:hAnsi="Arial" w:cs="Arial"/>
                <w:sz w:val="20"/>
                <w:szCs w:val="20"/>
              </w:rPr>
              <w:t xml:space="preserve">GPM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  <w:r w:rsidR="003C2B88">
              <w:rPr>
                <w:rFonts w:ascii="Arial" w:hAnsi="Arial" w:cs="Arial"/>
                <w:sz w:val="20"/>
                <w:szCs w:val="20"/>
              </w:rPr>
              <w:t xml:space="preserve"> Jejak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Inspirasi</w:t>
            </w:r>
            <w:proofErr w:type="spellEnd"/>
          </w:p>
          <w:p w14:paraId="343CFEB6" w14:textId="77777777" w:rsidR="00F57413" w:rsidRDefault="00F574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23045207" w14:textId="77777777" w:rsidR="00F57413" w:rsidRDefault="00F57413">
            <w:pPr>
              <w:pStyle w:val="TableParagraph"/>
              <w:spacing w:before="148"/>
              <w:ind w:left="200" w:right="190" w:firstLine="201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STP dan</w:t>
            </w:r>
            <w:r w:rsidR="003C2B88">
              <w:rPr>
                <w:rFonts w:ascii="Arial" w:hAnsi="Arial" w:cs="Arial"/>
                <w:sz w:val="20"/>
                <w:szCs w:val="20"/>
              </w:rPr>
              <w:t xml:space="preserve"> GPM </w:t>
            </w:r>
            <w:proofErr w:type="spellStart"/>
            <w:r w:rsidR="003C2B88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2088" w:type="dxa"/>
          </w:tcPr>
          <w:p w14:paraId="77CB9C13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2F7452" w14:textId="77777777" w:rsidR="00F57413" w:rsidRDefault="00F57413">
            <w:pPr>
              <w:pStyle w:val="TableParagraph"/>
              <w:ind w:left="8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</w:p>
        </w:tc>
      </w:tr>
      <w:tr w:rsidR="00F57413" w14:paraId="1B5A5E81" w14:textId="77777777">
        <w:trPr>
          <w:trHeight w:val="844"/>
        </w:trPr>
        <w:tc>
          <w:tcPr>
            <w:tcW w:w="632" w:type="dxa"/>
          </w:tcPr>
          <w:p w14:paraId="49F4366F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D92999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1" w:type="dxa"/>
          </w:tcPr>
          <w:p w14:paraId="7E1DB449" w14:textId="77777777" w:rsidR="00F57413" w:rsidRDefault="00F57413">
            <w:pPr>
              <w:pStyle w:val="TableParagraph"/>
              <w:ind w:left="0" w:right="18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9A4F53" w14:textId="77777777" w:rsidR="00F57413" w:rsidRDefault="00F57413">
            <w:pPr>
              <w:pStyle w:val="TableParagraph"/>
              <w:ind w:left="0" w:right="18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2B8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3EE21844" w14:textId="77777777" w:rsidR="00F57413" w:rsidRDefault="00F57413">
            <w:pPr>
              <w:pStyle w:val="TableParagraph"/>
              <w:ind w:left="760" w:hanging="361"/>
              <w:rPr>
                <w:rFonts w:ascii="Arial" w:hAnsi="Arial" w:cs="Arial"/>
                <w:sz w:val="20"/>
                <w:szCs w:val="20"/>
              </w:rPr>
            </w:pPr>
          </w:p>
          <w:p w14:paraId="02C9BEE0" w14:textId="77777777" w:rsidR="003C2B88" w:rsidRDefault="00F57413" w:rsidP="003C2B88">
            <w:pPr>
              <w:pStyle w:val="TableParagraph"/>
              <w:ind w:left="399" w:hanging="361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Edaran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menyurat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AC4682" w14:textId="77777777" w:rsidR="00F57413" w:rsidRDefault="00F57413">
            <w:pPr>
              <w:pStyle w:val="TableParagraph"/>
              <w:ind w:left="399" w:hanging="361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983" w:type="dxa"/>
          </w:tcPr>
          <w:p w14:paraId="3C19A65F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105D62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STP/ </w:t>
            </w:r>
            <w:r w:rsidR="003C2B88">
              <w:rPr>
                <w:rFonts w:ascii="Arial" w:hAnsi="Arial" w:cs="Arial"/>
                <w:sz w:val="20"/>
                <w:szCs w:val="20"/>
              </w:rPr>
              <w:t>GPM</w:t>
            </w:r>
          </w:p>
        </w:tc>
        <w:tc>
          <w:tcPr>
            <w:tcW w:w="2088" w:type="dxa"/>
          </w:tcPr>
          <w:p w14:paraId="71DB4E64" w14:textId="77777777" w:rsidR="00F57413" w:rsidRDefault="00F57413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5B51B6" w14:textId="77777777" w:rsidR="00F57413" w:rsidRDefault="00F57413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</w:p>
        </w:tc>
      </w:tr>
      <w:tr w:rsidR="00F57413" w14:paraId="218123E5" w14:textId="77777777">
        <w:trPr>
          <w:trHeight w:val="844"/>
        </w:trPr>
        <w:tc>
          <w:tcPr>
            <w:tcW w:w="632" w:type="dxa"/>
          </w:tcPr>
          <w:p w14:paraId="74E834DB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0A608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1" w:type="dxa"/>
          </w:tcPr>
          <w:p w14:paraId="4A2E26BF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913CCF" w14:textId="77777777" w:rsidR="00F57413" w:rsidRDefault="003C2B88">
            <w:pPr>
              <w:pStyle w:val="TableParagraph"/>
              <w:ind w:left="0" w:right="136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18</w:t>
            </w:r>
            <w:r w:rsidR="00F57413">
              <w:rPr>
                <w:rFonts w:ascii="Arial" w:hAnsi="Arial" w:cs="Arial"/>
                <w:sz w:val="20"/>
                <w:szCs w:val="20"/>
              </w:rPr>
              <w:t>.</w:t>
            </w:r>
            <w:r w:rsidR="00F57413"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6</w:t>
            </w:r>
            <w:r w:rsidR="00F57413">
              <w:rPr>
                <w:rFonts w:ascii="Arial" w:hAnsi="Arial" w:cs="Arial"/>
                <w:sz w:val="20"/>
                <w:szCs w:val="20"/>
              </w:rPr>
              <w:t>.202</w:t>
            </w:r>
            <w:r w:rsidR="00F57413"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49D6BFB8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85CC9C" w14:textId="77777777" w:rsidR="00F57413" w:rsidRDefault="003C2B88">
            <w:pPr>
              <w:pStyle w:val="TableParagraph"/>
              <w:ind w:left="488" w:hanging="89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GPM</w:t>
            </w:r>
          </w:p>
        </w:tc>
        <w:tc>
          <w:tcPr>
            <w:tcW w:w="1983" w:type="dxa"/>
          </w:tcPr>
          <w:p w14:paraId="7E07638C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82DAC1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STP/ AJK </w:t>
            </w:r>
            <w:r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</w:p>
          <w:p w14:paraId="430F29B4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7BFC784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55E6B9" w14:textId="77777777" w:rsidR="00F57413" w:rsidRDefault="00F57413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  <w:tr w:rsidR="00F57413" w14:paraId="7CC71FE9" w14:textId="77777777">
        <w:trPr>
          <w:trHeight w:val="844"/>
        </w:trPr>
        <w:tc>
          <w:tcPr>
            <w:tcW w:w="632" w:type="dxa"/>
          </w:tcPr>
          <w:p w14:paraId="724AD61D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051324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3C2B88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361" w:type="dxa"/>
          </w:tcPr>
          <w:p w14:paraId="29BC289E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6EF563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.0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.2025</w:t>
            </w:r>
          </w:p>
        </w:tc>
        <w:tc>
          <w:tcPr>
            <w:tcW w:w="3829" w:type="dxa"/>
          </w:tcPr>
          <w:p w14:paraId="65C8B573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E5D87D" w14:textId="77777777" w:rsidR="00F57413" w:rsidRPr="00350E85" w:rsidRDefault="00F57413" w:rsidP="00350E85">
            <w:pPr>
              <w:pStyle w:val="TableParagraph"/>
              <w:spacing w:before="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 xml:space="preserve">Program </w:t>
            </w:r>
            <w:proofErr w:type="spellStart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>Pembudayaan</w:t>
            </w:r>
            <w:proofErr w:type="spellEnd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>Ilmu</w:t>
            </w:r>
            <w:proofErr w:type="spellEnd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 xml:space="preserve"> : </w:t>
            </w:r>
            <w:proofErr w:type="spellStart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>Pengenalan</w:t>
            </w:r>
            <w:proofErr w:type="spellEnd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>Bacaan</w:t>
            </w:r>
            <w:proofErr w:type="spellEnd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 xml:space="preserve"> Pantas dan </w:t>
            </w:r>
            <w:proofErr w:type="spellStart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>Literasi</w:t>
            </w:r>
            <w:proofErr w:type="spellEnd"/>
            <w:r w:rsidR="00350E85" w:rsidRPr="00350E85">
              <w:rPr>
                <w:rFonts w:ascii="Arial" w:hAnsi="Arial" w:cs="Arial"/>
                <w:sz w:val="20"/>
                <w:szCs w:val="20"/>
                <w:lang w:val="en-MY"/>
              </w:rPr>
              <w:t xml:space="preserve"> Maklumat</w:t>
            </w:r>
          </w:p>
        </w:tc>
        <w:tc>
          <w:tcPr>
            <w:tcW w:w="1983" w:type="dxa"/>
          </w:tcPr>
          <w:p w14:paraId="0FAF19D7" w14:textId="77777777" w:rsidR="00F57413" w:rsidRDefault="00F57413">
            <w:pPr>
              <w:pStyle w:val="TableParagraph"/>
              <w:spacing w:before="153"/>
              <w:ind w:left="618" w:right="378" w:hanging="20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</w:t>
            </w:r>
            <w:r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088" w:type="dxa"/>
          </w:tcPr>
          <w:p w14:paraId="4B7F0C32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03B1C1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</w:tbl>
    <w:p w14:paraId="7E2035F0" w14:textId="77777777" w:rsidR="00F57413" w:rsidRDefault="00F57413">
      <w:pPr>
        <w:spacing w:after="0"/>
        <w:rPr>
          <w:rFonts w:ascii="Arial" w:eastAsia="Arial" w:hAnsi="Arial" w:cs="Arial"/>
          <w:sz w:val="20"/>
          <w:szCs w:val="20"/>
        </w:rPr>
      </w:pPr>
    </w:p>
    <w:sectPr w:rsidR="00F57413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BCCA" w14:textId="77777777" w:rsidR="00DA3AD0" w:rsidRDefault="00DA3AD0">
      <w:pPr>
        <w:spacing w:after="0" w:line="240" w:lineRule="auto"/>
      </w:pPr>
      <w:r>
        <w:separator/>
      </w:r>
    </w:p>
  </w:endnote>
  <w:endnote w:type="continuationSeparator" w:id="0">
    <w:p w14:paraId="1EA885EE" w14:textId="77777777" w:rsidR="00DA3AD0" w:rsidRDefault="00DA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verlock">
    <w:altName w:val="Calibri"/>
    <w:charset w:val="00"/>
    <w:family w:val="auto"/>
    <w:pitch w:val="default"/>
    <w:sig w:usb0="00000000" w:usb1="00000000" w:usb2="00000000" w:usb3="00000000" w:csb0="00040001" w:csb1="00000000"/>
  </w:font>
  <w:font w:name="Architects Daughter">
    <w:altName w:val="Calibri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924E" w14:textId="77777777" w:rsidR="00F57413" w:rsidRDefault="00000000">
    <w:pPr>
      <w:pStyle w:val="BodyText"/>
      <w:spacing w:line="14" w:lineRule="auto"/>
      <w:rPr>
        <w:sz w:val="20"/>
      </w:rPr>
    </w:pPr>
    <w:r>
      <w:pict w14:anchorId="4CE04F63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291.15pt;margin-top:777.7pt;width:13.05pt;height:15.95pt;z-index:-1;mso-position-horizontal-relative:page;mso-position-vertical-relative:page" o:gfxdata="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YfU03bAAAADQEAAA8AAAAAAAAAAQAgAAAAIgAAAGRycy9kb3du&#10;cmV2LnhtbFBLAQIUABQAAAAIAIdO4kCzxuoV/AEAAAMEAAAOAAAAAAAAAAEAIAAAACoBAABkcnMv&#10;ZTJvRG9jLnhtbFBLBQYAAAAABgAGAFkBAACYBQAAAAA=&#10;" filled="f" stroked="f">
          <v:fill o:detectmouseclick="t"/>
          <v:textbox inset="0,0,0,0">
            <w:txbxContent>
              <w:p w14:paraId="5452619B" w14:textId="77777777" w:rsidR="00F57413" w:rsidRDefault="00F57413">
                <w:pPr>
                  <w:spacing w:before="20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79A1" w14:textId="77777777" w:rsidR="00DA3AD0" w:rsidRDefault="00DA3AD0">
      <w:pPr>
        <w:spacing w:after="0" w:line="240" w:lineRule="auto"/>
      </w:pPr>
      <w:r>
        <w:separator/>
      </w:r>
    </w:p>
  </w:footnote>
  <w:footnote w:type="continuationSeparator" w:id="0">
    <w:p w14:paraId="3CF9373D" w14:textId="77777777" w:rsidR="00DA3AD0" w:rsidRDefault="00DA3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530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3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1D129AC"/>
    <w:multiLevelType w:val="multilevel"/>
    <w:tmpl w:val="11D129A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8D36E3"/>
    <w:multiLevelType w:val="hybridMultilevel"/>
    <w:tmpl w:val="FFFFFFFF"/>
    <w:lvl w:ilvl="0" w:tplc="4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FB344B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</w:rPr>
    </w:lvl>
  </w:abstractNum>
  <w:abstractNum w:abstractNumId="4" w15:restartNumberingAfterBreak="0">
    <w:nsid w:val="2F395A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  <w:rPr>
        <w:rFonts w:cs="Times New Roman"/>
      </w:rPr>
    </w:lvl>
  </w:abstractNum>
  <w:abstractNum w:abstractNumId="5" w15:restartNumberingAfterBreak="0">
    <w:nsid w:val="34AD0317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B2F35F2"/>
    <w:multiLevelType w:val="multilevel"/>
    <w:tmpl w:val="3B2F35F2"/>
    <w:lvl w:ilvl="0">
      <w:start w:val="5"/>
      <w:numFmt w:val="decimal"/>
      <w:lvlText w:val="%1"/>
      <w:lvlJc w:val="left"/>
      <w:pPr>
        <w:ind w:left="1148" w:hanging="408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148" w:hanging="408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3005" w:hanging="40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7" w:hanging="4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70" w:hanging="4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03" w:hanging="4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35" w:hanging="4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68" w:hanging="4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1" w:hanging="408"/>
      </w:pPr>
      <w:rPr>
        <w:rFonts w:hint="default"/>
        <w:lang w:val="ms" w:eastAsia="en-US" w:bidi="ar-SA"/>
      </w:rPr>
    </w:lvl>
  </w:abstractNum>
  <w:abstractNum w:abstractNumId="7" w15:restartNumberingAfterBreak="0">
    <w:nsid w:val="43EF5BF6"/>
    <w:multiLevelType w:val="multilevel"/>
    <w:tmpl w:val="43EF5BF6"/>
    <w:lvl w:ilvl="0">
      <w:start w:val="3"/>
      <w:numFmt w:val="decimal"/>
      <w:lvlText w:val="%1"/>
      <w:lvlJc w:val="left"/>
      <w:pPr>
        <w:ind w:left="1145" w:hanging="406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145" w:hanging="406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3005" w:hanging="40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7" w:hanging="4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70" w:hanging="4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03" w:hanging="4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35" w:hanging="4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68" w:hanging="4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1" w:hanging="406"/>
      </w:pPr>
      <w:rPr>
        <w:rFonts w:hint="default"/>
        <w:lang w:val="ms" w:eastAsia="en-US" w:bidi="ar-SA"/>
      </w:rPr>
    </w:lvl>
  </w:abstractNum>
  <w:abstractNum w:abstractNumId="8" w15:restartNumberingAfterBreak="0">
    <w:nsid w:val="517C5920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00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8C84472"/>
    <w:multiLevelType w:val="multilevel"/>
    <w:tmpl w:val="58C8447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3C520C"/>
    <w:multiLevelType w:val="hybridMultilevel"/>
    <w:tmpl w:val="8C784D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179447">
    <w:abstractNumId w:val="7"/>
  </w:num>
  <w:num w:numId="2" w16cid:durableId="67003519">
    <w:abstractNumId w:val="6"/>
  </w:num>
  <w:num w:numId="3" w16cid:durableId="625040925">
    <w:abstractNumId w:val="1"/>
  </w:num>
  <w:num w:numId="4" w16cid:durableId="1494294417">
    <w:abstractNumId w:val="9"/>
  </w:num>
  <w:num w:numId="5" w16cid:durableId="574435437">
    <w:abstractNumId w:val="4"/>
  </w:num>
  <w:num w:numId="6" w16cid:durableId="49814295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 w16cid:durableId="1959338246">
    <w:abstractNumId w:val="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 w16cid:durableId="213975265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727024560">
    <w:abstractNumId w:val="2"/>
  </w:num>
  <w:num w:numId="10" w16cid:durableId="528373657">
    <w:abstractNumId w:val="3"/>
  </w:num>
  <w:num w:numId="11" w16cid:durableId="1246694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oNotTrackMoves/>
  <w:defaultTabStop w:val="72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BF7"/>
    <w:rsid w:val="000A4887"/>
    <w:rsid w:val="00141208"/>
    <w:rsid w:val="00150BF7"/>
    <w:rsid w:val="001732E1"/>
    <w:rsid w:val="0018706F"/>
    <w:rsid w:val="001C0B66"/>
    <w:rsid w:val="00213B03"/>
    <w:rsid w:val="00277336"/>
    <w:rsid w:val="0028094B"/>
    <w:rsid w:val="00285E8E"/>
    <w:rsid w:val="002D2B02"/>
    <w:rsid w:val="002E0162"/>
    <w:rsid w:val="00307804"/>
    <w:rsid w:val="00320693"/>
    <w:rsid w:val="00335AEF"/>
    <w:rsid w:val="00337E22"/>
    <w:rsid w:val="00350E85"/>
    <w:rsid w:val="00392731"/>
    <w:rsid w:val="003C1823"/>
    <w:rsid w:val="003C2B88"/>
    <w:rsid w:val="003F2D3D"/>
    <w:rsid w:val="00411B2D"/>
    <w:rsid w:val="004C603A"/>
    <w:rsid w:val="004D35E4"/>
    <w:rsid w:val="00510108"/>
    <w:rsid w:val="005111A2"/>
    <w:rsid w:val="00515E74"/>
    <w:rsid w:val="005724AB"/>
    <w:rsid w:val="00575D1E"/>
    <w:rsid w:val="00587696"/>
    <w:rsid w:val="005C47AB"/>
    <w:rsid w:val="005D5FC2"/>
    <w:rsid w:val="005F3750"/>
    <w:rsid w:val="00634A1B"/>
    <w:rsid w:val="00647A03"/>
    <w:rsid w:val="00655B57"/>
    <w:rsid w:val="006D678B"/>
    <w:rsid w:val="006F388A"/>
    <w:rsid w:val="00700AD8"/>
    <w:rsid w:val="00706CCB"/>
    <w:rsid w:val="00716513"/>
    <w:rsid w:val="00725357"/>
    <w:rsid w:val="00786517"/>
    <w:rsid w:val="0079371D"/>
    <w:rsid w:val="007A038F"/>
    <w:rsid w:val="007E6CFD"/>
    <w:rsid w:val="008357FD"/>
    <w:rsid w:val="00876235"/>
    <w:rsid w:val="00885C3A"/>
    <w:rsid w:val="008914B9"/>
    <w:rsid w:val="00896BFD"/>
    <w:rsid w:val="008A7A29"/>
    <w:rsid w:val="008B0665"/>
    <w:rsid w:val="008B7099"/>
    <w:rsid w:val="008F460B"/>
    <w:rsid w:val="00915C84"/>
    <w:rsid w:val="00926D67"/>
    <w:rsid w:val="00961214"/>
    <w:rsid w:val="00963E9C"/>
    <w:rsid w:val="0097475A"/>
    <w:rsid w:val="009B66E5"/>
    <w:rsid w:val="00A37064"/>
    <w:rsid w:val="00A45211"/>
    <w:rsid w:val="00A551FF"/>
    <w:rsid w:val="00A71DB8"/>
    <w:rsid w:val="00A82089"/>
    <w:rsid w:val="00A837A1"/>
    <w:rsid w:val="00AD748A"/>
    <w:rsid w:val="00AE4251"/>
    <w:rsid w:val="00AE45C7"/>
    <w:rsid w:val="00AE5638"/>
    <w:rsid w:val="00AF025B"/>
    <w:rsid w:val="00B02EA6"/>
    <w:rsid w:val="00B078BE"/>
    <w:rsid w:val="00B46111"/>
    <w:rsid w:val="00B553BB"/>
    <w:rsid w:val="00B76F0A"/>
    <w:rsid w:val="00B81E0F"/>
    <w:rsid w:val="00BE45A5"/>
    <w:rsid w:val="00C63CAC"/>
    <w:rsid w:val="00C71939"/>
    <w:rsid w:val="00C77300"/>
    <w:rsid w:val="00C80AC5"/>
    <w:rsid w:val="00CB14BA"/>
    <w:rsid w:val="00CD5FFA"/>
    <w:rsid w:val="00CE6616"/>
    <w:rsid w:val="00D7664E"/>
    <w:rsid w:val="00D77A99"/>
    <w:rsid w:val="00DA3AD0"/>
    <w:rsid w:val="00DA3BB9"/>
    <w:rsid w:val="00DB311F"/>
    <w:rsid w:val="00DB4ED1"/>
    <w:rsid w:val="00DB5B6A"/>
    <w:rsid w:val="00DC4235"/>
    <w:rsid w:val="00E06302"/>
    <w:rsid w:val="00E267EC"/>
    <w:rsid w:val="00E459F5"/>
    <w:rsid w:val="00E572F4"/>
    <w:rsid w:val="00E5773D"/>
    <w:rsid w:val="00EA5A09"/>
    <w:rsid w:val="00EC47BB"/>
    <w:rsid w:val="00ED6AF4"/>
    <w:rsid w:val="00F17E12"/>
    <w:rsid w:val="00F40E6F"/>
    <w:rsid w:val="00F44110"/>
    <w:rsid w:val="00F51E15"/>
    <w:rsid w:val="00F57413"/>
    <w:rsid w:val="00FA1E6A"/>
    <w:rsid w:val="00FF2391"/>
    <w:rsid w:val="0A837374"/>
    <w:rsid w:val="18316863"/>
    <w:rsid w:val="59DE0030"/>
    <w:rsid w:val="5E4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272C5C19"/>
  <w15:chartTrackingRefBased/>
  <w15:docId w15:val="{272B8D23-B15E-463A-9470-1BFD507F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uiPriority w:val="1"/>
    <w:qFormat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rFonts w:eastAsia="Times New Roman" w:cs="Times New Roman"/>
      <w:lang w:val="en-MY"/>
    </w:rPr>
  </w:style>
  <w:style w:type="character" w:customStyle="1" w:styleId="FooterChar">
    <w:name w:val="Footer Char"/>
    <w:link w:val="Footer"/>
    <w:uiPriority w:val="99"/>
    <w:qFormat/>
    <w:rPr>
      <w:rFonts w:ascii="Calibri" w:eastAsia="Times New Roman" w:hAnsi="Calibri" w:cs="Times New Roman"/>
      <w:lang w:eastAsia="en-MY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  <w:rPr>
      <w:rFonts w:eastAsia="Times New Roman" w:cs="Times New Roman"/>
      <w:lang w:val="en-MY"/>
    </w:rPr>
  </w:style>
  <w:style w:type="character" w:customStyle="1" w:styleId="HeaderChar">
    <w:name w:val="Header Char"/>
    <w:link w:val="Header"/>
    <w:uiPriority w:val="99"/>
    <w:rPr>
      <w:rFonts w:ascii="Calibri" w:eastAsia="Times New Roman" w:hAnsi="Calibri" w:cs="Times New Roman"/>
      <w:lang w:eastAsia="en-MY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  <w:lang w:val="en-US" w:eastAsia="en-MY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 w:cs="Arial"/>
      <w:sz w:val="22"/>
      <w:szCs w:val="22"/>
      <w:lang w:val="en-US" w:eastAsia="en-MY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Times New Roman" w:hAnsi="Calibri" w:cs="Arial"/>
      <w:lang w:val="en-US"/>
    </w:rPr>
  </w:style>
  <w:style w:type="table" w:customStyle="1" w:styleId="4">
    <w:name w:val="4"/>
    <w:basedOn w:val="TableNormal"/>
    <w:tblPr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qFormat/>
    <w:tblPr/>
  </w:style>
  <w:style w:type="table" w:customStyle="1" w:styleId="2">
    <w:name w:val="2"/>
    <w:basedOn w:val="TableNormal"/>
    <w:qFormat/>
    <w:tblPr/>
  </w:style>
  <w:style w:type="table" w:customStyle="1" w:styleId="1">
    <w:name w:val="1"/>
    <w:basedOn w:val="TableNormal"/>
    <w:qFormat/>
    <w:tblPr>
      <w:tblCellMar>
        <w:left w:w="0" w:type="dxa"/>
        <w:right w:w="0" w:type="dxa"/>
      </w:tblCellMar>
    </w:tblPr>
  </w:style>
  <w:style w:type="character" w:customStyle="1" w:styleId="a">
    <w:name w:val="a"/>
    <w:qFormat/>
  </w:style>
  <w:style w:type="character" w:customStyle="1" w:styleId="l6">
    <w:name w:val="l6"/>
    <w:qFormat/>
  </w:style>
  <w:style w:type="character" w:customStyle="1" w:styleId="l11">
    <w:name w:val="l11"/>
    <w:qFormat/>
  </w:style>
  <w:style w:type="character" w:customStyle="1" w:styleId="l7">
    <w:name w:val="l7"/>
    <w:qFormat/>
  </w:style>
  <w:style w:type="character" w:customStyle="1" w:styleId="l10">
    <w:name w:val="l10"/>
    <w:qFormat/>
  </w:style>
  <w:style w:type="character" w:customStyle="1" w:styleId="l8">
    <w:name w:val="l8"/>
    <w:qFormat/>
  </w:style>
  <w:style w:type="character" w:customStyle="1" w:styleId="l9">
    <w:name w:val="l9"/>
  </w:style>
  <w:style w:type="character" w:customStyle="1" w:styleId="l12">
    <w:name w:val="l12"/>
  </w:style>
  <w:style w:type="character" w:customStyle="1" w:styleId="l">
    <w:name w:val="l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76A0-B3C2-4F30-94FB-5895B96F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PKG Ulu Tiram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ainizaki</dc:creator>
  <cp:keywords/>
  <cp:lastModifiedBy>Izyan Marsyah</cp:lastModifiedBy>
  <cp:revision>4</cp:revision>
  <cp:lastPrinted>2025-10-08T04:10:00Z</cp:lastPrinted>
  <dcterms:created xsi:type="dcterms:W3CDTF">2025-10-08T04:15:00Z</dcterms:created>
  <dcterms:modified xsi:type="dcterms:W3CDTF">2025-10-09T07:43:00Z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B8183079260E498F80E2D7FFF8E8366B_13</vt:lpwstr>
  </property>
</Properties>
</file>