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4F63" w14:textId="77777777" w:rsidR="00F57413" w:rsidRDefault="00F57413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</w:t>
      </w:r>
    </w:p>
    <w:p w14:paraId="4DF03FBD" w14:textId="77777777" w:rsidR="00F57413" w:rsidRDefault="00F57413">
      <w:r>
        <w:t xml:space="preserve">          </w:t>
      </w:r>
    </w:p>
    <w:p w14:paraId="14CA0709" w14:textId="77777777" w:rsidR="00F57413" w:rsidRDefault="00000000">
      <w:pPr>
        <w:spacing w:after="0"/>
        <w:jc w:val="center"/>
      </w:pPr>
      <w:r>
        <w:rPr>
          <w:color w:val="2E74B5"/>
          <w:lang w:val="en-MY"/>
        </w:rPr>
        <w:pict w14:anchorId="2667BD99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" o:spid="_x0000_s2050" type="#_x0000_t116" style="position:absolute;left:0;text-align:left;margin-left:96pt;margin-top:181.65pt;width:359.25pt;height:45pt;z-index:-1;v-text-anchor:middle" o:gfxdata="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OpM7PaAAAACwEAAA8AAAAAAAAAAQAg&#10;AAAAIgAAAGRycy9kb3ducmV2LnhtbFBLAQIUABQAAAAIAIdO4kDFcDLofgIAAAsFAAAOAAAAAAAA&#10;AAEAIAAAACkBAABkcnMvZTJvRG9jLnhtbFBLBQYAAAAABgAGAFkBAAAZBgAAAAA=&#10;" fillcolor="#b7dee8" stroked="f" strokeweight="2pt"/>
        </w:pict>
      </w:r>
      <w:r>
        <w:rPr>
          <w:color w:val="2E74B5"/>
          <w:lang w:val="en-MY"/>
        </w:rPr>
        <w:pict w14:anchorId="74E16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3.15pt;height:85.9pt;mso-position-horizontal-relative:page;mso-position-vertical-relative:page">
            <v:fill o:detectmouseclick="t"/>
            <v:imagedata r:id="rId8" o:title=""/>
          </v:shape>
        </w:pict>
      </w:r>
    </w:p>
    <w:tbl>
      <w:tblPr>
        <w:tblW w:w="957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76"/>
      </w:tblGrid>
      <w:tr w:rsidR="00F57413" w14:paraId="39577ABB" w14:textId="77777777" w:rsidTr="00F57413">
        <w:trPr>
          <w:trHeight w:val="1733"/>
          <w:jc w:val="center"/>
        </w:trPr>
        <w:tc>
          <w:tcPr>
            <w:tcW w:w="9576" w:type="dxa"/>
          </w:tcPr>
          <w:p w14:paraId="257CA1CA" w14:textId="77777777" w:rsidR="00F57413" w:rsidRDefault="00F57413"/>
        </w:tc>
      </w:tr>
      <w:tr w:rsidR="00F57413" w:rsidRPr="00F57413" w14:paraId="28886581" w14:textId="77777777" w:rsidTr="00F57413">
        <w:trPr>
          <w:trHeight w:val="1117"/>
          <w:jc w:val="center"/>
        </w:trPr>
        <w:tc>
          <w:tcPr>
            <w:tcW w:w="9576" w:type="dxa"/>
            <w:tcBorders>
              <w:bottom w:val="single" w:sz="4" w:space="0" w:color="5B9BD5"/>
            </w:tcBorders>
            <w:vAlign w:val="center"/>
          </w:tcPr>
          <w:p w14:paraId="6C0C222F" w14:textId="77777777" w:rsidR="00F57413" w:rsidRPr="00F57413" w:rsidRDefault="00F57413" w:rsidP="00F57413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56"/>
                <w:szCs w:val="56"/>
              </w:rPr>
            </w:pPr>
            <w:r w:rsidRPr="00F57413">
              <w:rPr>
                <w:rFonts w:ascii="Cambria" w:eastAsia="Cambria" w:hAnsi="Cambria" w:cs="Cambria"/>
                <w:color w:val="000000"/>
                <w:sz w:val="56"/>
                <w:szCs w:val="56"/>
              </w:rPr>
              <w:t xml:space="preserve"> KERTAS KERJA </w:t>
            </w:r>
          </w:p>
        </w:tc>
      </w:tr>
      <w:tr w:rsidR="00F57413" w:rsidRPr="00F57413" w14:paraId="2749B52D" w14:textId="77777777" w:rsidTr="00F57413">
        <w:trPr>
          <w:trHeight w:val="720"/>
          <w:jc w:val="center"/>
        </w:trPr>
        <w:tc>
          <w:tcPr>
            <w:tcW w:w="9576" w:type="dxa"/>
            <w:tcBorders>
              <w:top w:val="single" w:sz="4" w:space="0" w:color="5B9BD5"/>
            </w:tcBorders>
            <w:vAlign w:val="center"/>
          </w:tcPr>
          <w:p w14:paraId="19837A09" w14:textId="2E3A5B59" w:rsidR="00ED00C1" w:rsidRPr="00F57413" w:rsidRDefault="005B4E64" w:rsidP="00ED00C1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  <w:bookmarkStart w:id="0" w:name="_Hlk209603010"/>
            <w:bookmarkStart w:id="1" w:name="_Hlk201132340"/>
            <w:r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EDUCARNIVAL </w:t>
            </w:r>
            <w:r w:rsidR="001D0C88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 xml:space="preserve">CENTRE OF EXCELLENCE DAERAH PASIR GUDANG </w:t>
            </w:r>
            <w:r w:rsidR="00D8524E"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  <w:t>TAHUN 2025</w:t>
            </w:r>
            <w:bookmarkEnd w:id="0"/>
          </w:p>
          <w:bookmarkEnd w:id="1"/>
          <w:p w14:paraId="63ED7260" w14:textId="77777777" w:rsidR="003C2B88" w:rsidRPr="00F57413" w:rsidRDefault="003C2B88" w:rsidP="00F57413">
            <w:pPr>
              <w:spacing w:after="0" w:line="240" w:lineRule="auto"/>
              <w:jc w:val="center"/>
              <w:rPr>
                <w:rFonts w:ascii="Arial Black" w:eastAsia="Overlock" w:hAnsi="Arial Black" w:cs="Overlock"/>
                <w:color w:val="17365D"/>
                <w:sz w:val="48"/>
                <w:szCs w:val="48"/>
                <w:lang w:val="en-MY"/>
              </w:rPr>
            </w:pPr>
          </w:p>
        </w:tc>
      </w:tr>
      <w:tr w:rsidR="00F57413" w:rsidRPr="00F57413" w14:paraId="1E39EC50" w14:textId="77777777" w:rsidTr="00F57413">
        <w:trPr>
          <w:trHeight w:val="360"/>
          <w:jc w:val="center"/>
        </w:trPr>
        <w:tc>
          <w:tcPr>
            <w:tcW w:w="9576" w:type="dxa"/>
            <w:vAlign w:val="center"/>
          </w:tcPr>
          <w:p w14:paraId="51B85331" w14:textId="77777777" w:rsidR="00F57413" w:rsidRPr="00F57413" w:rsidRDefault="00F57413" w:rsidP="00F57413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275C6275" w14:textId="77777777" w:rsidR="00F57413" w:rsidRPr="00F57413" w:rsidRDefault="00F57413" w:rsidP="00F57413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2F2B6951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2F74215E" w14:textId="77777777" w:rsidR="00F57413" w:rsidRDefault="00F57413">
      <w:pPr>
        <w:jc w:val="center"/>
        <w:rPr>
          <w:rFonts w:ascii="Cambria" w:eastAsia="Cambria" w:hAnsi="Cambria" w:cs="Cambria"/>
          <w:sz w:val="32"/>
          <w:szCs w:val="32"/>
        </w:rPr>
      </w:pPr>
    </w:p>
    <w:p w14:paraId="350BA57D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7EC5C0E0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2E15BB3D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73251E75" w14:textId="77777777" w:rsidR="004F00AD" w:rsidRDefault="004F00AD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</w:p>
    <w:p w14:paraId="4D602203" w14:textId="12BCE18A" w:rsidR="004F00AD" w:rsidRPr="004F00AD" w:rsidRDefault="00D8524E">
      <w:pPr>
        <w:jc w:val="center"/>
        <w:rPr>
          <w:rFonts w:ascii="Architects Daughter" w:eastAsia="Architects Daughter" w:hAnsi="Architects Daughter" w:cs="Architects Daughter"/>
          <w:b/>
          <w:color w:val="C00000"/>
        </w:rPr>
      </w:pPr>
      <w:proofErr w:type="spellStart"/>
      <w:r>
        <w:rPr>
          <w:rFonts w:ascii="Architects Daughter" w:eastAsia="Architects Daughter" w:hAnsi="Architects Daughter" w:cs="Architects Daughter"/>
          <w:b/>
          <w:color w:val="C00000"/>
        </w:rPr>
        <w:t>Dengan</w:t>
      </w:r>
      <w:proofErr w:type="spellEnd"/>
      <w:r>
        <w:rPr>
          <w:rFonts w:ascii="Architects Daughter" w:eastAsia="Architects Daughter" w:hAnsi="Architects Daughter" w:cs="Architects Daughter"/>
          <w:b/>
          <w:color w:val="C00000"/>
        </w:rPr>
        <w:t xml:space="preserve"> Kerjasama</w:t>
      </w:r>
    </w:p>
    <w:p w14:paraId="12E38BCA" w14:textId="0649842B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UNIT SUMBER DAN TEKNOLOGI PENDIDIKAN</w:t>
      </w:r>
    </w:p>
    <w:p w14:paraId="3E767B15" w14:textId="77777777" w:rsidR="00F57413" w:rsidRPr="002F783B" w:rsidRDefault="00F57413">
      <w:pPr>
        <w:jc w:val="center"/>
        <w:rPr>
          <w:rFonts w:ascii="Cambria" w:eastAsia="Cambria" w:hAnsi="Cambria" w:cs="Cambria"/>
          <w:b/>
          <w:color w:val="000000"/>
        </w:rPr>
      </w:pPr>
      <w:r w:rsidRPr="002F783B">
        <w:rPr>
          <w:rFonts w:ascii="Cambria" w:eastAsia="Cambria" w:hAnsi="Cambria" w:cs="Cambria"/>
          <w:b/>
          <w:color w:val="000000"/>
        </w:rPr>
        <w:t>PEJABAT PENDIDIKAN DAERAH PASIR GUDANG</w:t>
      </w:r>
    </w:p>
    <w:p w14:paraId="76BB91BB" w14:textId="77777777" w:rsidR="00592065" w:rsidRDefault="00592065">
      <w:pPr>
        <w:jc w:val="center"/>
        <w:rPr>
          <w:rFonts w:ascii="Cambria" w:eastAsia="Cambria" w:hAnsi="Cambria" w:cs="Cambria"/>
          <w:b/>
          <w:color w:val="000000"/>
        </w:rPr>
      </w:pPr>
    </w:p>
    <w:p w14:paraId="70B9E10B" w14:textId="77777777" w:rsidR="001D0C88" w:rsidRDefault="001D0C88" w:rsidP="00D8524E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1D0C88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lastRenderedPageBreak/>
        <w:t xml:space="preserve">EDUCARNIVAL CENTRE OF EXCELLENCE DAERAH </w:t>
      </w:r>
    </w:p>
    <w:p w14:paraId="488FC372" w14:textId="695B5ADE" w:rsidR="00D8524E" w:rsidRPr="00D8524E" w:rsidRDefault="001D0C88" w:rsidP="00D8524E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1D0C88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>PASIR GUDANG TAHUN 2025</w:t>
      </w:r>
    </w:p>
    <w:p w14:paraId="010AC8FC" w14:textId="77777777" w:rsidR="003C2B88" w:rsidRDefault="003C2B88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15CD23BF" w14:textId="77777777" w:rsidR="00F57413" w:rsidRDefault="00F57413">
      <w:pPr>
        <w:spacing w:after="0" w:line="240" w:lineRule="auto"/>
        <w:jc w:val="center"/>
        <w:rPr>
          <w:rFonts w:ascii="Arial Black" w:eastAsia="Overlock" w:hAnsi="Arial Black" w:cs="Overlock"/>
          <w:sz w:val="20"/>
          <w:szCs w:val="20"/>
          <w:u w:val="single"/>
          <w:lang w:val="en-MY"/>
        </w:rPr>
      </w:pPr>
    </w:p>
    <w:p w14:paraId="79E112B4" w14:textId="77777777" w:rsidR="003C2B88" w:rsidRPr="003C2B88" w:rsidRDefault="003C2B88" w:rsidP="003C2B88">
      <w:pPr>
        <w:numPr>
          <w:ilvl w:val="0"/>
          <w:numId w:val="11"/>
        </w:numPr>
        <w:spacing w:after="0" w:line="240" w:lineRule="auto"/>
        <w:ind w:hanging="72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 </w:t>
      </w: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PENGENALAN</w:t>
      </w:r>
    </w:p>
    <w:p w14:paraId="4A977133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8D4FAFF" w14:textId="4FA2C7CC" w:rsidR="00931577" w:rsidRPr="003C2B88" w:rsidRDefault="003C2B88" w:rsidP="003C2B88">
      <w:pPr>
        <w:spacing w:line="360" w:lineRule="auto"/>
        <w:ind w:left="720" w:firstLine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MY"/>
        </w:rPr>
        <w:t> </w:t>
      </w:r>
      <w:r w:rsidR="00D87AC3" w:rsidRPr="00D87AC3">
        <w:rPr>
          <w:rFonts w:ascii="Arial" w:eastAsia="Times New Roman" w:hAnsi="Arial" w:cs="Arial"/>
          <w:sz w:val="20"/>
          <w:szCs w:val="20"/>
        </w:rPr>
        <w:t xml:space="preserve">Program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dirangka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menyediakan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ruang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peluang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murid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meneroka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pelbagai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berasaskan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kreativiti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insaniah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penganjuran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di Pusat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Guru (PKG), program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tumpuan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seperti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rakaman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audio,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pencarian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bakat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pembaca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berita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kalangan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murid,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eksplorasi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berpasukan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explorace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),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pameran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Inisiatif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bukan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sahaja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pengembangan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bakat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murid,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malah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profesionalisme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guru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mempelbagaikan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kaedah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PdP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interaktif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="00D87AC3" w:rsidRPr="00D87AC3">
        <w:rPr>
          <w:rFonts w:ascii="Arial" w:eastAsia="Times New Roman" w:hAnsi="Arial" w:cs="Arial"/>
          <w:sz w:val="20"/>
          <w:szCs w:val="20"/>
        </w:rPr>
        <w:t>inovatif</w:t>
      </w:r>
      <w:proofErr w:type="spellEnd"/>
      <w:r w:rsidR="00D87AC3" w:rsidRPr="00D87AC3">
        <w:rPr>
          <w:rFonts w:ascii="Arial" w:eastAsia="Times New Roman" w:hAnsi="Arial" w:cs="Arial"/>
          <w:sz w:val="20"/>
          <w:szCs w:val="20"/>
        </w:rPr>
        <w:t>.</w:t>
      </w:r>
    </w:p>
    <w:p w14:paraId="0DADD8BD" w14:textId="77777777" w:rsidR="003C2B88" w:rsidRPr="003C2B88" w:rsidRDefault="003C2B88" w:rsidP="003C2B8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MATLAMAT</w:t>
      </w:r>
    </w:p>
    <w:p w14:paraId="616084CE" w14:textId="77777777" w:rsidR="003C2B88" w:rsidRPr="003C2B88" w:rsidRDefault="003C2B88" w:rsidP="003C2B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294F3DA0" w14:textId="544CEF61" w:rsidR="003C2B88" w:rsidRPr="00931577" w:rsidRDefault="00B6479E" w:rsidP="003C2B88">
      <w:pPr>
        <w:spacing w:after="12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n-MY"/>
        </w:rPr>
      </w:pPr>
      <w:r w:rsidRPr="00B6479E">
        <w:rPr>
          <w:rFonts w:ascii="Arial" w:eastAsia="Times New Roman" w:hAnsi="Arial" w:cs="Arial"/>
          <w:sz w:val="20"/>
          <w:szCs w:val="20"/>
        </w:rPr>
        <w:t xml:space="preserve">Program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bermatlamat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untuk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melahirkan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generasi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muda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fasih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mahir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digital,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seiring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keperluan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abad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ke-21.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pelaksanaan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program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warga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diharap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menguasai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kemahiran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digital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menyeluruh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bukan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sahaja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konteks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pengajaran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tetapi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juga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aspek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kreativiti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inovasi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keupayaan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berfikir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aras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tinggi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. Usaha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sekaligus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menyokong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aspirasi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Kementerian Pendidikan Malaysia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ke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arah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memperkasa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budaya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pendigitalan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sistem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agar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lebih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berdaya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saing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relevan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6479E">
        <w:rPr>
          <w:rFonts w:ascii="Arial" w:eastAsia="Times New Roman" w:hAnsi="Arial" w:cs="Arial"/>
          <w:sz w:val="20"/>
          <w:szCs w:val="20"/>
        </w:rPr>
        <w:t>perkembangan</w:t>
      </w:r>
      <w:proofErr w:type="spellEnd"/>
      <w:r w:rsidRPr="00B6479E">
        <w:rPr>
          <w:rFonts w:ascii="Arial" w:eastAsia="Times New Roman" w:hAnsi="Arial" w:cs="Arial"/>
          <w:sz w:val="20"/>
          <w:szCs w:val="20"/>
        </w:rPr>
        <w:t xml:space="preserve"> global.</w:t>
      </w:r>
    </w:p>
    <w:p w14:paraId="5FFBEC54" w14:textId="77777777" w:rsidR="003C2B88" w:rsidRPr="003C2B88" w:rsidRDefault="003C2B88" w:rsidP="003C2B88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OBJEKTIF</w:t>
      </w:r>
    </w:p>
    <w:p w14:paraId="5EA63E1C" w14:textId="77777777" w:rsidR="003C2B88" w:rsidRPr="003C2B88" w:rsidRDefault="003C2B88" w:rsidP="003C2B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MY"/>
        </w:rPr>
      </w:pPr>
    </w:p>
    <w:p w14:paraId="21F04A61" w14:textId="77777777" w:rsidR="00880E1A" w:rsidRPr="00880E1A" w:rsidRDefault="00880E1A" w:rsidP="00880E1A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warga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mengenai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fungsi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peranan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terdapat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di PKG.</w:t>
      </w:r>
    </w:p>
    <w:p w14:paraId="4634CB1F" w14:textId="77777777" w:rsidR="00880E1A" w:rsidRPr="00880E1A" w:rsidRDefault="00880E1A" w:rsidP="00880E1A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Menggalakkan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guru dan murid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memanfaatkan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kemudahan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perkhidmatan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ditawarkan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oleh PKG.</w:t>
      </w:r>
    </w:p>
    <w:p w14:paraId="1561F699" w14:textId="77777777" w:rsidR="00880E1A" w:rsidRPr="00880E1A" w:rsidRDefault="00880E1A" w:rsidP="00880E1A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Meningkatkan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kerjasama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antara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sekolah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PKG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usaha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memperkasa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kemenjadian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murid.</w:t>
      </w:r>
    </w:p>
    <w:p w14:paraId="4EEAF0E4" w14:textId="684EEA08" w:rsidR="002B18E9" w:rsidRPr="00880E1A" w:rsidRDefault="00880E1A" w:rsidP="00880E1A">
      <w:pPr>
        <w:numPr>
          <w:ilvl w:val="1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Menjadikan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Educarnival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medium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promosi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jaringan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bagi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memperluas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penggunaan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PKG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pusat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rujukan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80E1A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880E1A">
        <w:rPr>
          <w:rFonts w:ascii="Arial" w:eastAsia="Times New Roman" w:hAnsi="Arial" w:cs="Arial"/>
          <w:sz w:val="20"/>
          <w:szCs w:val="20"/>
        </w:rPr>
        <w:t>.</w:t>
      </w:r>
    </w:p>
    <w:p w14:paraId="3100AF35" w14:textId="77777777" w:rsidR="007C1A7F" w:rsidRDefault="007C1A7F" w:rsidP="007C1A7F">
      <w:pPr>
        <w:spacing w:after="120" w:line="360" w:lineRule="auto"/>
        <w:ind w:left="107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F9431BC" w14:textId="77777777" w:rsidR="003C2B88" w:rsidRDefault="003C2B88" w:rsidP="003C2B88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SASARAN </w:t>
      </w:r>
    </w:p>
    <w:p w14:paraId="2DD5CA7E" w14:textId="77777777" w:rsidR="00115810" w:rsidRDefault="00115810" w:rsidP="0011581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</w:p>
    <w:p w14:paraId="2344FCA6" w14:textId="72B71808" w:rsidR="00D8524E" w:rsidRPr="00115810" w:rsidRDefault="00115810" w:rsidP="00115810">
      <w:pPr>
        <w:numPr>
          <w:ilvl w:val="1"/>
          <w:numId w:val="6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en-MY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MY"/>
        </w:rPr>
        <w:t>G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 xml:space="preserve">uru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P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>erpustakaan</w:t>
      </w:r>
      <w:proofErr w:type="spellEnd"/>
      <w:r w:rsidRPr="00545A85">
        <w:rPr>
          <w:rFonts w:ascii="Arial" w:eastAsia="Times New Roman" w:hAnsi="Arial" w:cs="Arial"/>
          <w:sz w:val="20"/>
          <w:szCs w:val="20"/>
          <w:lang w:val="en-MY"/>
        </w:rPr>
        <w:t xml:space="preserve"> dan </w:t>
      </w:r>
      <w:r>
        <w:rPr>
          <w:rFonts w:ascii="Arial" w:eastAsia="Times New Roman" w:hAnsi="Arial" w:cs="Arial"/>
          <w:sz w:val="20"/>
          <w:szCs w:val="20"/>
          <w:lang w:val="en-MY"/>
        </w:rPr>
        <w:t>M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 xml:space="preserve">edia </w:t>
      </w:r>
      <w:r>
        <w:rPr>
          <w:rFonts w:ascii="Arial" w:eastAsia="Times New Roman" w:hAnsi="Arial" w:cs="Arial"/>
          <w:sz w:val="20"/>
          <w:szCs w:val="20"/>
          <w:lang w:val="en-MY"/>
        </w:rPr>
        <w:t>D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 xml:space="preserve">aerah </w:t>
      </w:r>
      <w:proofErr w:type="spellStart"/>
      <w:r>
        <w:rPr>
          <w:rFonts w:ascii="Arial" w:eastAsia="Times New Roman" w:hAnsi="Arial" w:cs="Arial"/>
          <w:sz w:val="20"/>
          <w:szCs w:val="20"/>
          <w:lang w:val="en-MY"/>
        </w:rPr>
        <w:t>P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>asir</w:t>
      </w:r>
      <w:proofErr w:type="spellEnd"/>
      <w:r w:rsidRPr="00545A85">
        <w:rPr>
          <w:rFonts w:ascii="Arial" w:eastAsia="Times New Roman" w:hAnsi="Arial" w:cs="Arial"/>
          <w:sz w:val="20"/>
          <w:szCs w:val="20"/>
          <w:lang w:val="en-MY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MY"/>
        </w:rPr>
        <w:t>G</w:t>
      </w:r>
      <w:r w:rsidRPr="00545A85">
        <w:rPr>
          <w:rFonts w:ascii="Arial" w:eastAsia="Times New Roman" w:hAnsi="Arial" w:cs="Arial"/>
          <w:sz w:val="20"/>
          <w:szCs w:val="20"/>
          <w:lang w:val="en-MY"/>
        </w:rPr>
        <w:t>udang</w:t>
      </w:r>
    </w:p>
    <w:p w14:paraId="314031A7" w14:textId="77777777" w:rsidR="00D8524E" w:rsidRPr="003C2B88" w:rsidRDefault="00D8524E" w:rsidP="00D852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MY"/>
        </w:rPr>
      </w:pPr>
    </w:p>
    <w:p w14:paraId="06BDAD83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</w:pPr>
      <w:r w:rsidRPr="003C2B88">
        <w:rPr>
          <w:rFonts w:ascii="Arial" w:eastAsia="Times New Roman" w:hAnsi="Arial" w:cs="Arial"/>
          <w:b/>
          <w:bCs/>
          <w:color w:val="000000"/>
          <w:sz w:val="20"/>
          <w:szCs w:val="20"/>
          <w:lang w:val="en-MY"/>
        </w:rPr>
        <w:t>PELAKSANAAN</w:t>
      </w:r>
    </w:p>
    <w:p w14:paraId="35B625E6" w14:textId="77777777" w:rsidR="003C2B88" w:rsidRPr="003C2B88" w:rsidRDefault="003C2B88" w:rsidP="003C2B8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27D8C1F2" w14:textId="740E7AF8" w:rsidR="003C2B88" w:rsidRPr="003C2B88" w:rsidRDefault="00EF39EE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Tempoh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pertandingan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ini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akan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dilaksanakan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seperti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ketetapan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di </w:t>
      </w:r>
      <w:proofErr w:type="spellStart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>bawah</w:t>
      </w:r>
      <w:proofErr w:type="spellEnd"/>
      <w:r w:rsidR="003C2B88" w:rsidRPr="003C2B88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</w:p>
    <w:p w14:paraId="41952F24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133E43D5" w14:textId="0FCB4C70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color w:val="000000"/>
          <w:sz w:val="20"/>
          <w:szCs w:val="20"/>
        </w:rPr>
        <w:t>Tarikh</w:t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 xml:space="preserve">: </w:t>
      </w:r>
      <w:r w:rsidR="00B251AF">
        <w:rPr>
          <w:rFonts w:ascii="Arial" w:eastAsia="Times New Roman" w:hAnsi="Arial" w:cs="Arial"/>
          <w:color w:val="000000"/>
          <w:sz w:val="20"/>
          <w:szCs w:val="20"/>
        </w:rPr>
        <w:t>8</w:t>
      </w:r>
      <w:r w:rsidR="00D415E1">
        <w:rPr>
          <w:rFonts w:ascii="Arial" w:eastAsia="Times New Roman" w:hAnsi="Arial" w:cs="Arial"/>
          <w:color w:val="000000"/>
          <w:sz w:val="20"/>
          <w:szCs w:val="20"/>
        </w:rPr>
        <w:t xml:space="preserve"> September</w:t>
      </w:r>
      <w:r w:rsidR="00AD34E4">
        <w:rPr>
          <w:rFonts w:ascii="Arial" w:eastAsia="Times New Roman" w:hAnsi="Arial" w:cs="Arial"/>
          <w:color w:val="000000"/>
          <w:sz w:val="20"/>
          <w:szCs w:val="20"/>
        </w:rPr>
        <w:t xml:space="preserve"> 2025</w:t>
      </w:r>
    </w:p>
    <w:p w14:paraId="56BD0E5B" w14:textId="20C500D1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color w:val="000000"/>
          <w:sz w:val="20"/>
          <w:szCs w:val="20"/>
        </w:rPr>
        <w:t>Tempat</w:t>
      </w:r>
      <w:proofErr w:type="spellEnd"/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3C2B88">
        <w:rPr>
          <w:rFonts w:ascii="Arial" w:eastAsia="Times New Roman" w:hAnsi="Arial" w:cs="Arial"/>
          <w:color w:val="000000"/>
          <w:sz w:val="20"/>
          <w:szCs w:val="20"/>
        </w:rPr>
        <w:tab/>
        <w:t>:</w:t>
      </w:r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D201B7">
        <w:rPr>
          <w:rFonts w:ascii="Arial" w:eastAsia="Times New Roman" w:hAnsi="Arial" w:cs="Arial"/>
          <w:sz w:val="20"/>
          <w:szCs w:val="20"/>
        </w:rPr>
        <w:t>Perpustakaan</w:t>
      </w:r>
      <w:proofErr w:type="spellEnd"/>
      <w:r w:rsidR="00D201B7">
        <w:rPr>
          <w:rFonts w:ascii="Arial" w:eastAsia="Times New Roman" w:hAnsi="Arial" w:cs="Arial"/>
          <w:sz w:val="20"/>
          <w:szCs w:val="20"/>
        </w:rPr>
        <w:t xml:space="preserve"> Tun Dr Ismail , UiTM Kampus </w:t>
      </w:r>
      <w:proofErr w:type="spellStart"/>
      <w:r w:rsidR="00D201B7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="00D201B7">
        <w:rPr>
          <w:rFonts w:ascii="Arial" w:eastAsia="Times New Roman" w:hAnsi="Arial" w:cs="Arial"/>
          <w:sz w:val="20"/>
          <w:szCs w:val="20"/>
        </w:rPr>
        <w:t xml:space="preserve"> Gudang</w:t>
      </w:r>
    </w:p>
    <w:p w14:paraId="321A08D6" w14:textId="0CB9CBED" w:rsidR="00D201B7" w:rsidRDefault="00D201B7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Masa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: 10:00 </w:t>
      </w:r>
      <w:proofErr w:type="spellStart"/>
      <w:r>
        <w:rPr>
          <w:rFonts w:ascii="Arial" w:eastAsia="Times New Roman" w:hAnsi="Arial" w:cs="Arial"/>
          <w:sz w:val="20"/>
          <w:szCs w:val="20"/>
        </w:rPr>
        <w:t>pagi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– 4:30 </w:t>
      </w:r>
      <w:proofErr w:type="spellStart"/>
      <w:r>
        <w:rPr>
          <w:rFonts w:ascii="Arial" w:eastAsia="Times New Roman" w:hAnsi="Arial" w:cs="Arial"/>
          <w:sz w:val="20"/>
          <w:szCs w:val="20"/>
        </w:rPr>
        <w:t>petang</w:t>
      </w:r>
      <w:proofErr w:type="spellEnd"/>
    </w:p>
    <w:p w14:paraId="4C0B71FD" w14:textId="77777777" w:rsidR="009C2EFD" w:rsidRPr="003C2B88" w:rsidRDefault="009C2EFD" w:rsidP="003C2B88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</w:rPr>
      </w:pPr>
    </w:p>
    <w:p w14:paraId="2DDC99F1" w14:textId="2D09EEDE" w:rsid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10BF2FF3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24437799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64BE87C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0558C26C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7AC11D0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70D1C756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81CC5A5" w14:textId="77777777" w:rsidR="007C1A7F" w:rsidRDefault="007C1A7F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9C3EFF2" w14:textId="2F0A7086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A4DBF32" w14:textId="77777777" w:rsidR="00D201B7" w:rsidRDefault="00D201B7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A6B6387" w14:textId="77777777" w:rsidR="00D201B7" w:rsidRPr="003C2B88" w:rsidRDefault="00D201B7" w:rsidP="003C2B8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2CD8FB2B" w14:textId="76647CF8" w:rsidR="003C2B88" w:rsidRDefault="00696661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TENTATIF</w:t>
      </w:r>
    </w:p>
    <w:p w14:paraId="5AE5BA34" w14:textId="77777777" w:rsidR="00434CF1" w:rsidRDefault="00434CF1" w:rsidP="00434CF1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3C485BE" w14:textId="70AAA957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8.30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Pendaftaran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peserta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ketibaan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jemputan</w:t>
      </w:r>
      <w:proofErr w:type="spellEnd"/>
    </w:p>
    <w:p w14:paraId="654BA429" w14:textId="079A92EE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9.00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Ucapan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alu-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aluan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perasmian</w:t>
      </w:r>
      <w:proofErr w:type="spellEnd"/>
    </w:p>
    <w:p w14:paraId="21E5A671" w14:textId="06C55551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10.00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Pameran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PKG: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Fungsi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kemudahan</w:t>
      </w:r>
      <w:proofErr w:type="spellEnd"/>
    </w:p>
    <w:p w14:paraId="022F05F6" w14:textId="6FD7F4F8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10.30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Lawatan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ke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pameran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demonstrasi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teknologi</w:t>
      </w:r>
      <w:proofErr w:type="spellEnd"/>
    </w:p>
    <w:p w14:paraId="610457BA" w14:textId="61FCA038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11.30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pagi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Aktiviti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interaktif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: Kuiz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pendidikan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cabutan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bertuah</w:t>
      </w:r>
      <w:proofErr w:type="spellEnd"/>
    </w:p>
    <w:p w14:paraId="7EA65E99" w14:textId="1FB5FB7B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12.30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t</w:t>
      </w:r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>gh</w:t>
      </w:r>
      <w:proofErr w:type="spellEnd"/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>/</w:t>
      </w:r>
      <w:proofErr w:type="spellStart"/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>hari</w:t>
      </w:r>
      <w:proofErr w:type="spellEnd"/>
      <w:r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Slot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perkongsian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: “PKG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sebagai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rakan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strategik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sekolah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”</w:t>
      </w:r>
    </w:p>
    <w:p w14:paraId="4F88173B" w14:textId="5D5E6C90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2.00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petang</w:t>
      </w:r>
      <w:proofErr w:type="spellEnd"/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Rehat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jamuan</w:t>
      </w:r>
      <w:proofErr w:type="spellEnd"/>
    </w:p>
    <w:p w14:paraId="32F011D2" w14:textId="6F315127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3.00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petang</w:t>
      </w:r>
      <w:proofErr w:type="spellEnd"/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Pertandingan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mini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inovasi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/ICT</w:t>
      </w:r>
    </w:p>
    <w:p w14:paraId="3EE86188" w14:textId="0807DB49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3.30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petang</w:t>
      </w:r>
      <w:proofErr w:type="spellEnd"/>
      <w:r w:rsidR="00631BF4" w:rsidRPr="00631BF4">
        <w:rPr>
          <w:rFonts w:ascii="Arial" w:eastAsia="Times New Roman" w:hAnsi="Arial" w:cs="Arial"/>
          <w:color w:val="000000"/>
          <w:sz w:val="20"/>
          <w:szCs w:val="20"/>
          <w:lang w:val="en-MY"/>
        </w:rPr>
        <w:tab/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Penyampaian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hadiah</w:t>
      </w:r>
      <w:proofErr w:type="spellEnd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penghargaan</w:t>
      </w:r>
      <w:proofErr w:type="spellEnd"/>
    </w:p>
    <w:p w14:paraId="73F279BE" w14:textId="520B8A09" w:rsidR="00172871" w:rsidRPr="00172871" w:rsidRDefault="00172871" w:rsidP="00172871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</w:pPr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 xml:space="preserve">4.00 </w:t>
      </w:r>
      <w:proofErr w:type="spellStart"/>
      <w:r w:rsidRPr="00172871">
        <w:rPr>
          <w:rFonts w:ascii="Arial" w:eastAsia="Times New Roman" w:hAnsi="Arial" w:cs="Arial"/>
          <w:color w:val="000000"/>
          <w:sz w:val="20"/>
          <w:szCs w:val="20"/>
          <w:lang w:val="en-MY"/>
        </w:rPr>
        <w:t>petang</w:t>
      </w:r>
      <w:proofErr w:type="spellEnd"/>
      <w:r w:rsidR="00631BF4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ab/>
      </w:r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 xml:space="preserve">Majlis </w:t>
      </w:r>
      <w:proofErr w:type="spellStart"/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>penutup</w:t>
      </w:r>
      <w:proofErr w:type="spellEnd"/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 xml:space="preserve"> &amp; </w:t>
      </w:r>
      <w:proofErr w:type="spellStart"/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>sesi</w:t>
      </w:r>
      <w:proofErr w:type="spellEnd"/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 xml:space="preserve"> </w:t>
      </w:r>
      <w:proofErr w:type="spellStart"/>
      <w:r w:rsidRPr="00172871">
        <w:rPr>
          <w:rFonts w:ascii="Arial" w:eastAsia="Times New Roman" w:hAnsi="Arial" w:cs="Arial"/>
          <w:bCs/>
          <w:color w:val="000000"/>
          <w:sz w:val="20"/>
          <w:szCs w:val="20"/>
          <w:lang w:val="en-MY"/>
        </w:rPr>
        <w:t>bergambar</w:t>
      </w:r>
      <w:proofErr w:type="spellEnd"/>
    </w:p>
    <w:p w14:paraId="75A32D5D" w14:textId="243B8680" w:rsidR="00D246C5" w:rsidRPr="00D246C5" w:rsidRDefault="00D246C5" w:rsidP="00E26FD5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  <w:lang w:val="en-MY"/>
        </w:rPr>
      </w:pPr>
      <w:r w:rsidRPr="00D246C5">
        <w:rPr>
          <w:rFonts w:ascii="Arial" w:eastAsia="Times New Roman" w:hAnsi="Arial" w:cs="Arial"/>
          <w:bCs/>
          <w:sz w:val="20"/>
          <w:szCs w:val="20"/>
          <w:lang w:val="en-MY"/>
        </w:rPr>
        <w:t>.</w:t>
      </w:r>
    </w:p>
    <w:p w14:paraId="75DEF083" w14:textId="10104133" w:rsidR="003C2B88" w:rsidRPr="003C2B88" w:rsidRDefault="003C2B88" w:rsidP="00D246C5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FEEC7AA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720"/>
        <w:contextualSpacing/>
        <w:rPr>
          <w:rFonts w:ascii="Arial" w:eastAsia="Times New Roman" w:hAnsi="Arial" w:cs="Arial"/>
          <w:b/>
          <w:color w:val="000000"/>
          <w:sz w:val="20"/>
          <w:szCs w:val="20"/>
        </w:rPr>
      </w:pPr>
      <w:bookmarkStart w:id="2" w:name="_heading=h.30j0zll" w:colFirst="0" w:colLast="0"/>
      <w:bookmarkEnd w:id="2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JAWATANKUASA INDUK</w:t>
      </w:r>
    </w:p>
    <w:p w14:paraId="066EB946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Sila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rujuk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Lampiran A</w:t>
      </w:r>
    </w:p>
    <w:p w14:paraId="60C6774A" w14:textId="77777777" w:rsidR="003C2B88" w:rsidRPr="003C2B88" w:rsidRDefault="003C2B88" w:rsidP="003C2B88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</w:p>
    <w:p w14:paraId="38DB28F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BECEAA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ind w:hanging="578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ANGGARAN KOS ( </w:t>
      </w:r>
      <w:proofErr w:type="spell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Setiap</w:t>
      </w:r>
      <w:proofErr w:type="spell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siri</w:t>
      </w:r>
      <w:proofErr w:type="spellEnd"/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)</w:t>
      </w:r>
    </w:p>
    <w:p w14:paraId="150B282D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W w:w="9350" w:type="dxa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3726"/>
        <w:gridCol w:w="3320"/>
        <w:gridCol w:w="1776"/>
      </w:tblGrid>
      <w:tr w:rsidR="003C2B88" w:rsidRPr="003C2B88" w14:paraId="4AA7BC4C" w14:textId="77777777" w:rsidTr="00F57413">
        <w:tc>
          <w:tcPr>
            <w:tcW w:w="528" w:type="dxa"/>
          </w:tcPr>
          <w:p w14:paraId="681106B5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Bil.</w:t>
            </w:r>
          </w:p>
        </w:tc>
        <w:tc>
          <w:tcPr>
            <w:tcW w:w="3726" w:type="dxa"/>
          </w:tcPr>
          <w:p w14:paraId="703B4F14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Butiran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Perbelanjaan</w:t>
            </w:r>
            <w:proofErr w:type="spellEnd"/>
          </w:p>
        </w:tc>
        <w:tc>
          <w:tcPr>
            <w:tcW w:w="3320" w:type="dxa"/>
          </w:tcPr>
          <w:p w14:paraId="2E559FBD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Kos (RM)</w:t>
            </w:r>
          </w:p>
        </w:tc>
        <w:tc>
          <w:tcPr>
            <w:tcW w:w="1776" w:type="dxa"/>
          </w:tcPr>
          <w:p w14:paraId="25DDD7AD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(RM)</w:t>
            </w:r>
          </w:p>
        </w:tc>
      </w:tr>
      <w:tr w:rsidR="003C2B88" w:rsidRPr="003C2B88" w14:paraId="3AD0BAA1" w14:textId="77777777" w:rsidTr="00F57413">
        <w:tc>
          <w:tcPr>
            <w:tcW w:w="528" w:type="dxa"/>
          </w:tcPr>
          <w:p w14:paraId="1FEF8F25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726" w:type="dxa"/>
          </w:tcPr>
          <w:p w14:paraId="4453489F" w14:textId="774C0CB1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0" w:type="dxa"/>
          </w:tcPr>
          <w:p w14:paraId="4A15CEDB" w14:textId="6F6EE99A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41AD9242" w14:textId="3449E2F0" w:rsidR="003C2B88" w:rsidRPr="003C2B88" w:rsidRDefault="003C2B88" w:rsidP="0045068F">
            <w:pPr>
              <w:tabs>
                <w:tab w:val="center" w:pos="780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2B88" w:rsidRPr="003C2B88" w14:paraId="2C68E351" w14:textId="77777777" w:rsidTr="00F57413">
        <w:tc>
          <w:tcPr>
            <w:tcW w:w="528" w:type="dxa"/>
          </w:tcPr>
          <w:p w14:paraId="7494855B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2B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26" w:type="dxa"/>
          </w:tcPr>
          <w:p w14:paraId="00CCF038" w14:textId="74B4188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20" w:type="dxa"/>
          </w:tcPr>
          <w:p w14:paraId="51284712" w14:textId="6B3F7EA0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76" w:type="dxa"/>
          </w:tcPr>
          <w:p w14:paraId="113B5642" w14:textId="7895B7F5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2B88" w:rsidRPr="003C2B88" w14:paraId="51E91B16" w14:textId="77777777" w:rsidTr="00F57413">
        <w:tc>
          <w:tcPr>
            <w:tcW w:w="528" w:type="dxa"/>
          </w:tcPr>
          <w:p w14:paraId="4EE55CE3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26" w:type="dxa"/>
          </w:tcPr>
          <w:p w14:paraId="50294EB9" w14:textId="77777777" w:rsidR="003C2B88" w:rsidRPr="003C2B88" w:rsidRDefault="003C2B88" w:rsidP="00F57413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proofErr w:type="spellStart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Jumlah</w:t>
            </w:r>
            <w:proofErr w:type="spellEnd"/>
            <w:r w:rsidRPr="003C2B8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320" w:type="dxa"/>
          </w:tcPr>
          <w:p w14:paraId="5BBDFC60" w14:textId="77777777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76" w:type="dxa"/>
          </w:tcPr>
          <w:p w14:paraId="2287E1AB" w14:textId="3FEC3956" w:rsidR="003C2B88" w:rsidRPr="003C2B88" w:rsidRDefault="003C2B88" w:rsidP="00F57413">
            <w:pPr>
              <w:spacing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6C0FD25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4BC72B2" w14:textId="77777777" w:rsidR="003C2B88" w:rsidRPr="003C2B88" w:rsidRDefault="003C2B88" w:rsidP="003C2B88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C88F30D" w14:textId="77777777" w:rsidR="003C2B88" w:rsidRPr="003C2B88" w:rsidRDefault="003C2B88" w:rsidP="003C2B88">
      <w:pPr>
        <w:numPr>
          <w:ilvl w:val="0"/>
          <w:numId w:val="9"/>
        </w:num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3C2B88">
        <w:rPr>
          <w:rFonts w:ascii="Arial" w:eastAsia="Times New Roman" w:hAnsi="Arial" w:cs="Arial"/>
          <w:b/>
          <w:color w:val="000000"/>
          <w:sz w:val="20"/>
          <w:szCs w:val="20"/>
        </w:rPr>
        <w:t>SUMBER KOS</w:t>
      </w:r>
    </w:p>
    <w:p w14:paraId="1CE11224" w14:textId="77777777" w:rsidR="003C2B88" w:rsidRPr="003C2B88" w:rsidRDefault="00166C7B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Waran </w:t>
      </w:r>
      <w:proofErr w:type="spellStart"/>
      <w:r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Kerajaan OS4200</w:t>
      </w:r>
    </w:p>
    <w:p w14:paraId="0181AF72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67345D03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5EE1298F" w14:textId="77777777" w:rsidR="003C2B88" w:rsidRPr="003C2B88" w:rsidRDefault="003C2B88" w:rsidP="003C2B88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3C2B88">
        <w:rPr>
          <w:rFonts w:ascii="Arial" w:eastAsia="Times New Roman" w:hAnsi="Arial" w:cs="Arial"/>
          <w:b/>
          <w:sz w:val="20"/>
          <w:szCs w:val="20"/>
        </w:rPr>
        <w:t xml:space="preserve"> PENUTUP</w:t>
      </w:r>
    </w:p>
    <w:p w14:paraId="7F0446B6" w14:textId="77777777" w:rsidR="003C2B88" w:rsidRPr="003C2B88" w:rsidRDefault="003C2B88" w:rsidP="003C2B88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</w:p>
    <w:p w14:paraId="6219A64E" w14:textId="055EFFCE" w:rsidR="003C2B88" w:rsidRDefault="00C13D76" w:rsidP="008261EC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C13D76">
        <w:rPr>
          <w:rFonts w:ascii="Arial" w:eastAsia="Times New Roman" w:hAnsi="Arial" w:cs="Arial"/>
          <w:sz w:val="20"/>
          <w:szCs w:val="20"/>
        </w:rPr>
        <w:t>Secara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keseluruhannya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, program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diyakini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mampu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memberi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impak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positif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guru dan murid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melalui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pendedahan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kepada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aktiviti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berasaskan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kreativiti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, dan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interaktif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Penganjuran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di Pusat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Kegiatan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Guru (PKG)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bukan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sahaja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memperlihatkan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peranan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strategiknya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dalam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memperkasa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digital,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malah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menyerlahkan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fungsinya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sebagai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hab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rujukan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relevan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berdaya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saing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Diharapkan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sokongan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serta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kelulusan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peruntukan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kewangan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daripada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Pejabat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Pendidikan Daerah, program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ini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dapat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dilaksanakan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dengan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lancar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dan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mencapai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objektif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yang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digariskan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demi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kebaikan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ekosistem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pendidikan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 xml:space="preserve"> secara </w:t>
      </w:r>
      <w:proofErr w:type="spellStart"/>
      <w:r w:rsidRPr="00C13D76">
        <w:rPr>
          <w:rFonts w:ascii="Arial" w:eastAsia="Times New Roman" w:hAnsi="Arial" w:cs="Arial"/>
          <w:sz w:val="20"/>
          <w:szCs w:val="20"/>
        </w:rPr>
        <w:t>menyeluruh</w:t>
      </w:r>
      <w:proofErr w:type="spellEnd"/>
      <w:r w:rsidRPr="00C13D76">
        <w:rPr>
          <w:rFonts w:ascii="Arial" w:eastAsia="Times New Roman" w:hAnsi="Arial" w:cs="Arial"/>
          <w:sz w:val="20"/>
          <w:szCs w:val="20"/>
        </w:rPr>
        <w:t>.</w:t>
      </w:r>
    </w:p>
    <w:p w14:paraId="3CB41668" w14:textId="77777777" w:rsidR="009D0915" w:rsidRDefault="009D0915" w:rsidP="008261EC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60BED9F" w14:textId="77777777" w:rsidR="009D0915" w:rsidRDefault="009D0915" w:rsidP="008261EC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99D5210" w14:textId="77777777" w:rsidR="009D0915" w:rsidRDefault="009D0915" w:rsidP="008261EC">
      <w:pPr>
        <w:spacing w:after="0" w:line="36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4259C19" w14:textId="77777777" w:rsidR="00E26FD5" w:rsidRPr="003C2B88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A031B8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EA01D4A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Disediakan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  <w:r w:rsidRPr="003C2B88">
        <w:rPr>
          <w:rFonts w:ascii="Arial" w:eastAsia="Times New Roman" w:hAnsi="Arial" w:cs="Arial"/>
          <w:sz w:val="20"/>
          <w:szCs w:val="20"/>
        </w:rPr>
        <w:tab/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Disahkan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oleh,</w:t>
      </w:r>
    </w:p>
    <w:p w14:paraId="2F905143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8A45B7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A1572C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D99F6B9" w14:textId="77777777" w:rsidR="003C2B88" w:rsidRP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          _________________________   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  _______________________</w:t>
      </w:r>
    </w:p>
    <w:p w14:paraId="069AD27B" w14:textId="77777777" w:rsidR="003C2B88" w:rsidRPr="003C2B88" w:rsidRDefault="003C2B88" w:rsidP="003C2B88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( AFZAM BINTI ABDULLAL )                                         </w:t>
      </w:r>
      <w:r w:rsidR="00166C7B">
        <w:rPr>
          <w:rFonts w:ascii="Arial" w:eastAsia="Times New Roman" w:hAnsi="Arial" w:cs="Arial"/>
          <w:sz w:val="20"/>
          <w:szCs w:val="20"/>
        </w:rPr>
        <w:t xml:space="preserve">        </w:t>
      </w:r>
      <w:r w:rsidRPr="003C2B88">
        <w:rPr>
          <w:rFonts w:ascii="Arial" w:eastAsia="Times New Roman" w:hAnsi="Arial" w:cs="Arial"/>
          <w:sz w:val="20"/>
          <w:szCs w:val="20"/>
        </w:rPr>
        <w:t xml:space="preserve"> ( </w:t>
      </w:r>
      <w:r w:rsidR="00166C7B">
        <w:rPr>
          <w:rFonts w:ascii="Arial" w:eastAsia="Times New Roman" w:hAnsi="Arial" w:cs="Arial"/>
          <w:sz w:val="20"/>
          <w:szCs w:val="20"/>
        </w:rPr>
        <w:t>AIN BINTI IZAHAR</w:t>
      </w:r>
      <w:r w:rsidRPr="003C2B88">
        <w:rPr>
          <w:rFonts w:ascii="Arial" w:eastAsia="Times New Roman" w:hAnsi="Arial" w:cs="Arial"/>
          <w:sz w:val="20"/>
          <w:szCs w:val="20"/>
        </w:rPr>
        <w:t>)</w:t>
      </w:r>
    </w:p>
    <w:p w14:paraId="7C895FCB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Pen.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Timbalan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</w:t>
      </w:r>
    </w:p>
    <w:p w14:paraId="3D2CE7E8" w14:textId="77777777" w:rsidR="003C2B88" w:rsidRPr="003C2B88" w:rsidRDefault="003C2B88" w:rsidP="003C2B88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proofErr w:type="spellStart"/>
      <w:r w:rsidRPr="003C2B88">
        <w:rPr>
          <w:rFonts w:ascii="Arial" w:eastAsia="Times New Roman" w:hAnsi="Arial" w:cs="Arial"/>
          <w:sz w:val="20"/>
          <w:szCs w:val="20"/>
        </w:rPr>
        <w:t>Sumber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Teknologi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dan Pendidikan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(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Pembelajaran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)</w:t>
      </w:r>
    </w:p>
    <w:p w14:paraId="7EC97E2D" w14:textId="77777777" w:rsidR="003C2B88" w:rsidRDefault="003C2B88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C2B88">
        <w:rPr>
          <w:rFonts w:ascii="Arial" w:eastAsia="Times New Roman" w:hAnsi="Arial" w:cs="Arial"/>
          <w:sz w:val="20"/>
          <w:szCs w:val="20"/>
        </w:rPr>
        <w:t xml:space="preserve">    </w:t>
      </w:r>
      <w:r w:rsidRPr="003C2B88">
        <w:rPr>
          <w:rFonts w:ascii="Arial" w:eastAsia="Times New Roman" w:hAnsi="Arial" w:cs="Arial"/>
          <w:sz w:val="20"/>
          <w:szCs w:val="20"/>
        </w:rPr>
        <w:tab/>
        <w:t xml:space="preserve">      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                                       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Pegawai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Pendidikan Daerah </w:t>
      </w:r>
      <w:proofErr w:type="spellStart"/>
      <w:r w:rsidRPr="003C2B88">
        <w:rPr>
          <w:rFonts w:ascii="Arial" w:eastAsia="Times New Roman" w:hAnsi="Arial" w:cs="Arial"/>
          <w:sz w:val="20"/>
          <w:szCs w:val="20"/>
        </w:rPr>
        <w:t>Pasir</w:t>
      </w:r>
      <w:proofErr w:type="spellEnd"/>
      <w:r w:rsidRPr="003C2B88">
        <w:rPr>
          <w:rFonts w:ascii="Arial" w:eastAsia="Times New Roman" w:hAnsi="Arial" w:cs="Arial"/>
          <w:sz w:val="20"/>
          <w:szCs w:val="20"/>
        </w:rPr>
        <w:t xml:space="preserve"> Gudang    </w:t>
      </w:r>
    </w:p>
    <w:p w14:paraId="12FA8ED1" w14:textId="77777777" w:rsidR="00166C7B" w:rsidRDefault="00166C7B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E7F322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35D91BE" w14:textId="77777777" w:rsidR="00E26FD5" w:rsidRDefault="00E26FD5" w:rsidP="003C2B8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2B1366" w14:textId="2E458FC4" w:rsidR="00F57413" w:rsidRPr="00752075" w:rsidRDefault="00F57413" w:rsidP="007520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11.</w:t>
      </w:r>
      <w:r>
        <w:rPr>
          <w:rFonts w:ascii="Arial" w:hAnsi="Arial" w:cs="Arial"/>
          <w:b/>
        </w:rPr>
        <w:tab/>
        <w:t xml:space="preserve">MAKLUMAT  KELULUSAN  UNTUK  DILENGKAPKAN  OLEH </w:t>
      </w:r>
    </w:p>
    <w:p w14:paraId="629432A7" w14:textId="77777777" w:rsidR="00F57413" w:rsidRDefault="00F57413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PEGAWAI  PENDIDIKAN  DAERAH  PASIR  GUDANG</w:t>
      </w:r>
    </w:p>
    <w:tbl>
      <w:tblPr>
        <w:tblW w:w="890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1"/>
        <w:gridCol w:w="2665"/>
        <w:gridCol w:w="4536"/>
      </w:tblGrid>
      <w:tr w:rsidR="00F57413" w14:paraId="68AF7403" w14:textId="77777777">
        <w:trPr>
          <w:trHeight w:val="624"/>
        </w:trPr>
        <w:tc>
          <w:tcPr>
            <w:tcW w:w="1701" w:type="dxa"/>
            <w:vAlign w:val="center"/>
          </w:tcPr>
          <w:p w14:paraId="6A682195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37DD4711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DILULUSKAN</w:t>
            </w:r>
          </w:p>
        </w:tc>
        <w:tc>
          <w:tcPr>
            <w:tcW w:w="4536" w:type="dxa"/>
            <w:vMerge w:val="restart"/>
          </w:tcPr>
          <w:p w14:paraId="3EFC2D45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  <w:p w14:paraId="6B617E97" w14:textId="77777777" w:rsidR="00F57413" w:rsidRDefault="00F57413">
            <w:pPr>
              <w:pStyle w:val="NoSpacing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Ulasan</w:t>
            </w:r>
            <w:proofErr w:type="spellEnd"/>
            <w:r>
              <w:rPr>
                <w:rFonts w:ascii="Arial" w:hAnsi="Arial"/>
              </w:rPr>
              <w:t xml:space="preserve"> PPD </w:t>
            </w:r>
            <w:proofErr w:type="spellStart"/>
            <w:r>
              <w:rPr>
                <w:rFonts w:ascii="Arial" w:hAnsi="Arial"/>
              </w:rPr>
              <w:t>Pasir</w:t>
            </w:r>
            <w:proofErr w:type="spellEnd"/>
            <w:r>
              <w:rPr>
                <w:rFonts w:ascii="Arial" w:hAnsi="Arial"/>
              </w:rPr>
              <w:t xml:space="preserve"> Gudang</w:t>
            </w:r>
          </w:p>
          <w:p w14:paraId="16424E7C" w14:textId="77777777" w:rsidR="00F57413" w:rsidRDefault="00F5741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(Jika Ada </w:t>
            </w:r>
            <w:proofErr w:type="spellStart"/>
            <w:r>
              <w:rPr>
                <w:rFonts w:ascii="Arial" w:hAnsi="Arial"/>
              </w:rPr>
              <w:t>Pindaan</w:t>
            </w:r>
            <w:proofErr w:type="spellEnd"/>
            <w:r>
              <w:rPr>
                <w:rFonts w:ascii="Arial" w:hAnsi="Arial"/>
              </w:rPr>
              <w:t xml:space="preserve">/Tidak </w:t>
            </w:r>
            <w:proofErr w:type="spellStart"/>
            <w:r>
              <w:rPr>
                <w:rFonts w:ascii="Arial" w:hAnsi="Arial"/>
              </w:rPr>
              <w:t>Diluluskan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08C9A69E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3B09BE63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7FD99E46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A99DA1D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5B517FF2" w14:textId="77777777" w:rsidR="00F57413" w:rsidRDefault="00F57413">
            <w:pPr>
              <w:rPr>
                <w:rFonts w:ascii="Arial" w:hAnsi="Arial" w:cs="Arial"/>
                <w:b/>
              </w:rPr>
            </w:pPr>
          </w:p>
          <w:p w14:paraId="60A658F4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4C080E76" w14:textId="77777777">
        <w:trPr>
          <w:trHeight w:val="624"/>
        </w:trPr>
        <w:tc>
          <w:tcPr>
            <w:tcW w:w="1701" w:type="dxa"/>
            <w:vAlign w:val="center"/>
          </w:tcPr>
          <w:p w14:paraId="2E027C18" w14:textId="77777777" w:rsidR="00F57413" w:rsidRDefault="00F57413">
            <w:pPr>
              <w:pStyle w:val="NoSpacing"/>
              <w:rPr>
                <w:rFonts w:ascii="Arial" w:hAnsi="Arial"/>
              </w:rPr>
            </w:pPr>
          </w:p>
        </w:tc>
        <w:tc>
          <w:tcPr>
            <w:tcW w:w="2665" w:type="dxa"/>
            <w:vAlign w:val="center"/>
          </w:tcPr>
          <w:p w14:paraId="305F78DD" w14:textId="77777777" w:rsidR="00F57413" w:rsidRDefault="00F57413">
            <w:pPr>
              <w:pStyle w:val="NoSpacing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TIDAK DILULUSKAN</w:t>
            </w:r>
          </w:p>
        </w:tc>
        <w:tc>
          <w:tcPr>
            <w:tcW w:w="4536" w:type="dxa"/>
            <w:vMerge/>
          </w:tcPr>
          <w:p w14:paraId="59AC8F73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  <w:tr w:rsidR="00F57413" w14:paraId="13A92BBE" w14:textId="77777777">
        <w:trPr>
          <w:trHeight w:val="792"/>
        </w:trPr>
        <w:tc>
          <w:tcPr>
            <w:tcW w:w="4366" w:type="dxa"/>
            <w:gridSpan w:val="2"/>
            <w:tcBorders>
              <w:bottom w:val="single" w:sz="4" w:space="0" w:color="auto"/>
            </w:tcBorders>
          </w:tcPr>
          <w:p w14:paraId="6C1F9CFB" w14:textId="77777777" w:rsidR="00F57413" w:rsidRDefault="00F57413">
            <w:pPr>
              <w:rPr>
                <w:rFonts w:ascii="Arial" w:hAnsi="Arial" w:cs="Arial"/>
              </w:rPr>
            </w:pPr>
          </w:p>
          <w:p w14:paraId="13D63A67" w14:textId="77777777" w:rsidR="00F57413" w:rsidRDefault="00F57413">
            <w:pPr>
              <w:rPr>
                <w:rFonts w:ascii="Arial" w:hAnsi="Arial" w:cs="Arial"/>
              </w:rPr>
            </w:pPr>
          </w:p>
          <w:p w14:paraId="1C8B4694" w14:textId="77777777" w:rsidR="00F57413" w:rsidRDefault="00F57413">
            <w:pPr>
              <w:rPr>
                <w:rFonts w:ascii="Arial" w:hAnsi="Arial" w:cs="Arial"/>
              </w:rPr>
            </w:pPr>
          </w:p>
          <w:p w14:paraId="261F6858" w14:textId="77777777" w:rsidR="00F57413" w:rsidRDefault="00F574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dan Cop PPD </w:t>
            </w:r>
            <w:proofErr w:type="spellStart"/>
            <w:r>
              <w:rPr>
                <w:rFonts w:ascii="Arial" w:hAnsi="Arial" w:cs="Arial"/>
              </w:rPr>
              <w:t>Pasir</w:t>
            </w:r>
            <w:proofErr w:type="spellEnd"/>
            <w:r>
              <w:rPr>
                <w:rFonts w:ascii="Arial" w:hAnsi="Arial" w:cs="Arial"/>
              </w:rPr>
              <w:t xml:space="preserve"> Gudang) </w:t>
            </w:r>
          </w:p>
          <w:p w14:paraId="1DF2C3E0" w14:textId="77777777" w:rsidR="00F57413" w:rsidRDefault="00F574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Tarikh :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5511BEE" w14:textId="77777777" w:rsidR="00F57413" w:rsidRDefault="00F57413">
            <w:pPr>
              <w:rPr>
                <w:rFonts w:ascii="Arial" w:hAnsi="Arial" w:cs="Arial"/>
                <w:b/>
              </w:rPr>
            </w:pPr>
          </w:p>
        </w:tc>
      </w:tr>
    </w:tbl>
    <w:p w14:paraId="109FA562" w14:textId="77777777" w:rsidR="00E26FD5" w:rsidRDefault="00E26FD5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6500AEED" w14:textId="6B7CE7B5" w:rsidR="00971F56" w:rsidRDefault="00F57413">
      <w:pPr>
        <w:rPr>
          <w:rFonts w:ascii="Arial" w:eastAsia="Arial" w:hAnsi="Arial" w:cs="Arial"/>
          <w:b/>
          <w:sz w:val="20"/>
          <w:szCs w:val="20"/>
          <w:lang w:val="en-MY"/>
        </w:rPr>
      </w:pPr>
      <w:r>
        <w:rPr>
          <w:rFonts w:ascii="Arial" w:eastAsia="Arial" w:hAnsi="Arial" w:cs="Arial"/>
          <w:b/>
          <w:sz w:val="20"/>
          <w:szCs w:val="20"/>
        </w:rPr>
        <w:t>Lampiran A</w:t>
      </w:r>
      <w:r>
        <w:rPr>
          <w:rFonts w:ascii="Arial" w:eastAsia="Arial" w:hAnsi="Arial" w:cs="Arial"/>
          <w:b/>
          <w:sz w:val="20"/>
          <w:szCs w:val="20"/>
          <w:lang w:val="en-MY"/>
        </w:rPr>
        <w:t xml:space="preserve">                                                    </w:t>
      </w:r>
    </w:p>
    <w:p w14:paraId="6A7918BB" w14:textId="6643B43B" w:rsidR="00F57413" w:rsidRDefault="00F57413" w:rsidP="00971F5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JAWATANKUASA INDUK</w:t>
      </w:r>
    </w:p>
    <w:p w14:paraId="2F2D7D29" w14:textId="77777777" w:rsidR="00437CF2" w:rsidRDefault="00437CF2" w:rsidP="00166C7B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437CF2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 xml:space="preserve">EDUCARNIVAL CENTRE OF EXCELLENCE DAERAH </w:t>
      </w:r>
    </w:p>
    <w:p w14:paraId="69E01896" w14:textId="16E6CC04" w:rsidR="007D2416" w:rsidRPr="00D8524E" w:rsidRDefault="00437CF2" w:rsidP="00166C7B">
      <w:pPr>
        <w:spacing w:after="0" w:line="240" w:lineRule="auto"/>
        <w:jc w:val="center"/>
        <w:rPr>
          <w:rFonts w:ascii="Arial Black" w:eastAsia="Overlock" w:hAnsi="Arial Black" w:cs="Overlock"/>
          <w:color w:val="17365D"/>
          <w:sz w:val="24"/>
          <w:szCs w:val="24"/>
          <w:lang w:val="en-MY"/>
        </w:rPr>
      </w:pPr>
      <w:r w:rsidRPr="00437CF2">
        <w:rPr>
          <w:rFonts w:ascii="Arial Black" w:eastAsia="Overlock" w:hAnsi="Arial Black" w:cs="Overlock"/>
          <w:color w:val="17365D"/>
          <w:sz w:val="24"/>
          <w:szCs w:val="24"/>
          <w:lang w:val="en-MY"/>
        </w:rPr>
        <w:t>PASIR GUDANG TAHUN 2025</w:t>
      </w:r>
    </w:p>
    <w:p w14:paraId="36487AE0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59EB580" w14:textId="77777777" w:rsidR="00F57413" w:rsidRDefault="00F57413">
      <w:pPr>
        <w:spacing w:after="0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</w:t>
      </w:r>
    </w:p>
    <w:p w14:paraId="61DD1D51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7ABAA0C9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64B74297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582998F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TIMBALAN PENGERUSI</w:t>
      </w:r>
    </w:p>
    <w:p w14:paraId="5E49E2B5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538B18D6" w14:textId="77777777" w:rsidR="00166C7B" w:rsidRDefault="00166C7B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Ain binti </w:t>
      </w:r>
      <w:proofErr w:type="spellStart"/>
      <w:r>
        <w:rPr>
          <w:rFonts w:ascii="Arial" w:eastAsia="Arial" w:hAnsi="Arial" w:cs="Arial"/>
          <w:sz w:val="20"/>
          <w:szCs w:val="20"/>
        </w:rPr>
        <w:t>Izahar</w:t>
      </w:r>
      <w:proofErr w:type="spellEnd"/>
    </w:p>
    <w:p w14:paraId="1A44B6D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Timbalan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</w:p>
    <w:p w14:paraId="59271B90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Gudang ( </w:t>
      </w:r>
      <w:proofErr w:type="spellStart"/>
      <w:r>
        <w:rPr>
          <w:rFonts w:ascii="Arial" w:eastAsia="Arial" w:hAnsi="Arial" w:cs="Arial"/>
          <w:sz w:val="20"/>
          <w:szCs w:val="20"/>
        </w:rPr>
        <w:t>Pembelajaran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)</w:t>
      </w:r>
    </w:p>
    <w:p w14:paraId="4C594BC3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18BC59A0" w14:textId="77777777" w:rsidR="00F57413" w:rsidRDefault="00F5741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CC7042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PENGERUSI PENGELOLA</w:t>
      </w:r>
    </w:p>
    <w:p w14:paraId="49F7FCE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</w:p>
    <w:p w14:paraId="49ADF97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Afzam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binti </w:t>
      </w:r>
      <w:proofErr w:type="spellStart"/>
      <w:r>
        <w:rPr>
          <w:rFonts w:ascii="Arial" w:eastAsia="Arial" w:hAnsi="Arial" w:cs="Arial"/>
          <w:sz w:val="20"/>
          <w:szCs w:val="20"/>
        </w:rPr>
        <w:t>Abdullal</w:t>
      </w:r>
      <w:proofErr w:type="spellEnd"/>
    </w:p>
    <w:p w14:paraId="32492CDE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Ahmad </w:t>
      </w:r>
      <w:proofErr w:type="spellStart"/>
      <w:r>
        <w:rPr>
          <w:rFonts w:ascii="Arial" w:eastAsia="Arial" w:hAnsi="Arial" w:cs="Arial"/>
          <w:sz w:val="20"/>
          <w:szCs w:val="20"/>
        </w:rPr>
        <w:t>Irzam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bin Ahmad Malek</w:t>
      </w:r>
    </w:p>
    <w:p w14:paraId="3C4B0F2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Sheikh Mohamad Syahid bin Sheikh Omar</w:t>
      </w:r>
    </w:p>
    <w:p w14:paraId="2691F29D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Penolong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48152C87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Unit </w:t>
      </w:r>
      <w:proofErr w:type="spellStart"/>
      <w:r>
        <w:rPr>
          <w:rFonts w:ascii="Arial" w:eastAsia="Arial" w:hAnsi="Arial" w:cs="Arial"/>
          <w:sz w:val="20"/>
          <w:szCs w:val="20"/>
        </w:rPr>
        <w:t>Sumber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</w:t>
      </w:r>
    </w:p>
    <w:p w14:paraId="6F5A196C" w14:textId="77777777" w:rsidR="00F57413" w:rsidRDefault="00F57413">
      <w:pPr>
        <w:spacing w:after="0" w:line="240" w:lineRule="auto"/>
        <w:ind w:firstLine="556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Pendidikan Daerah </w:t>
      </w:r>
      <w:proofErr w:type="spellStart"/>
      <w:r>
        <w:rPr>
          <w:rFonts w:ascii="Arial" w:eastAsia="Arial" w:hAnsi="Arial" w:cs="Arial"/>
          <w:sz w:val="20"/>
          <w:szCs w:val="20"/>
        </w:rPr>
        <w:t>Pasir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Gudang</w:t>
      </w:r>
    </w:p>
    <w:p w14:paraId="554F3C14" w14:textId="77777777" w:rsidR="00437B8E" w:rsidRDefault="00437B8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A61D734" w14:textId="77777777" w:rsidR="00F57413" w:rsidRDefault="00F57413">
      <w:pPr>
        <w:pStyle w:val="Heading2"/>
        <w:spacing w:before="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MY"/>
        </w:rPr>
        <w:t>1</w:t>
      </w:r>
      <w:r w:rsidR="003C2B88">
        <w:rPr>
          <w:rFonts w:ascii="Arial" w:hAnsi="Arial" w:cs="Arial"/>
          <w:sz w:val="20"/>
          <w:szCs w:val="20"/>
          <w:lang w:val="en-MY"/>
        </w:rPr>
        <w:t>2</w:t>
      </w:r>
      <w:r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STRATEGI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PELAKSANAAN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1361"/>
        <w:gridCol w:w="3829"/>
        <w:gridCol w:w="1983"/>
        <w:gridCol w:w="2088"/>
      </w:tblGrid>
      <w:tr w:rsidR="00F57413" w14:paraId="3296E195" w14:textId="77777777" w:rsidTr="00C279AA">
        <w:trPr>
          <w:trHeight w:val="429"/>
        </w:trPr>
        <w:tc>
          <w:tcPr>
            <w:tcW w:w="632" w:type="dxa"/>
            <w:shd w:val="clear" w:color="auto" w:fill="D9D9D9"/>
          </w:tcPr>
          <w:p w14:paraId="7689CD24" w14:textId="77777777" w:rsidR="00F57413" w:rsidRDefault="00F57413">
            <w:pPr>
              <w:pStyle w:val="TableParagraph"/>
              <w:spacing w:before="74"/>
              <w:ind w:left="136" w:right="13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</w:t>
            </w:r>
          </w:p>
        </w:tc>
        <w:tc>
          <w:tcPr>
            <w:tcW w:w="1361" w:type="dxa"/>
            <w:shd w:val="clear" w:color="auto" w:fill="D9D9D9"/>
          </w:tcPr>
          <w:p w14:paraId="1F8FC375" w14:textId="77777777" w:rsidR="00F57413" w:rsidRDefault="00F57413">
            <w:pPr>
              <w:pStyle w:val="TableParagraph"/>
              <w:spacing w:before="74"/>
              <w:ind w:left="30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TARIKH</w:t>
            </w:r>
          </w:p>
        </w:tc>
        <w:tc>
          <w:tcPr>
            <w:tcW w:w="3829" w:type="dxa"/>
            <w:shd w:val="clear" w:color="auto" w:fill="D9D9D9"/>
          </w:tcPr>
          <w:p w14:paraId="694A3033" w14:textId="77777777" w:rsidR="00F57413" w:rsidRDefault="00F57413">
            <w:pPr>
              <w:pStyle w:val="TableParagraph"/>
              <w:spacing w:before="74"/>
              <w:ind w:left="1425" w:right="1179"/>
              <w:jc w:val="center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PERKAR</w:t>
            </w:r>
            <w:r>
              <w:rPr>
                <w:rFonts w:ascii="Arial" w:hAnsi="Arial" w:cs="Arial"/>
                <w:b/>
                <w:sz w:val="20"/>
                <w:szCs w:val="20"/>
                <w:lang w:val="en-MY"/>
              </w:rPr>
              <w:t>A</w:t>
            </w:r>
          </w:p>
        </w:tc>
        <w:tc>
          <w:tcPr>
            <w:tcW w:w="1983" w:type="dxa"/>
            <w:shd w:val="clear" w:color="auto" w:fill="D9D9D9"/>
          </w:tcPr>
          <w:p w14:paraId="5E28066B" w14:textId="77777777" w:rsidR="00F57413" w:rsidRDefault="00F57413">
            <w:pPr>
              <w:pStyle w:val="TableParagraph"/>
              <w:spacing w:before="74"/>
              <w:ind w:left="280" w:right="2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TINDAKAN</w:t>
            </w:r>
          </w:p>
        </w:tc>
        <w:tc>
          <w:tcPr>
            <w:tcW w:w="2088" w:type="dxa"/>
            <w:shd w:val="clear" w:color="auto" w:fill="D9D9D9"/>
          </w:tcPr>
          <w:p w14:paraId="408B144F" w14:textId="77777777" w:rsidR="00F57413" w:rsidRDefault="00F57413">
            <w:pPr>
              <w:pStyle w:val="TableParagraph"/>
              <w:spacing w:before="74"/>
              <w:ind w:left="86" w:righ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CATATAN</w:t>
            </w:r>
          </w:p>
        </w:tc>
      </w:tr>
      <w:tr w:rsidR="00F57413" w14:paraId="363A97C8" w14:textId="77777777" w:rsidTr="77716EDF">
        <w:trPr>
          <w:trHeight w:val="767"/>
        </w:trPr>
        <w:tc>
          <w:tcPr>
            <w:tcW w:w="632" w:type="dxa"/>
          </w:tcPr>
          <w:p w14:paraId="6158E486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3C8E4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057E8F00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0A101" w14:textId="49079AC3" w:rsidR="00F57413" w:rsidRDefault="54AE69B0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21</w:t>
            </w:r>
            <w:r w:rsidRPr="54AE69B0">
              <w:rPr>
                <w:rFonts w:ascii="Arial" w:hAnsi="Arial" w:cs="Arial"/>
                <w:sz w:val="20"/>
                <w:szCs w:val="20"/>
              </w:rPr>
              <w:t>.</w:t>
            </w: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07.</w:t>
            </w:r>
            <w:r w:rsidRPr="54AE69B0">
              <w:rPr>
                <w:rFonts w:ascii="Arial" w:hAnsi="Arial" w:cs="Arial"/>
                <w:sz w:val="20"/>
                <w:szCs w:val="20"/>
              </w:rPr>
              <w:t>202</w:t>
            </w:r>
            <w:r w:rsidRPr="54AE69B0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416D916F" w14:textId="77777777" w:rsidR="00F57413" w:rsidRDefault="00F57413" w:rsidP="77716EDF">
            <w:pPr>
              <w:pStyle w:val="TableParagraph"/>
              <w:spacing w:before="117"/>
              <w:ind w:left="1084" w:right="249" w:hanging="8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USTP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983" w:type="dxa"/>
          </w:tcPr>
          <w:p w14:paraId="237122A6" w14:textId="77777777" w:rsidR="00F57413" w:rsidRDefault="77716EDF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GPM</w:t>
            </w:r>
          </w:p>
          <w:p w14:paraId="464AED2E" w14:textId="77777777" w:rsidR="00F57413" w:rsidRDefault="00F57413">
            <w:pPr>
              <w:pStyle w:val="TableParagraph"/>
              <w:spacing w:line="247" w:lineRule="exact"/>
              <w:ind w:left="285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379E45D" w14:textId="77777777" w:rsidR="00F57413" w:rsidRDefault="00F57413" w:rsidP="77716EDF">
            <w:pPr>
              <w:pStyle w:val="TableParagraph"/>
              <w:spacing w:before="117"/>
              <w:ind w:left="431" w:right="328" w:hanging="77"/>
              <w:rPr>
                <w:rFonts w:ascii="Arial" w:hAnsi="Arial" w:cs="Arial"/>
                <w:sz w:val="20"/>
                <w:szCs w:val="20"/>
              </w:rPr>
            </w:pPr>
            <w:r w:rsidRPr="77716EDF">
              <w:rPr>
                <w:rFonts w:ascii="Arial" w:hAnsi="Arial" w:cs="Arial"/>
                <w:sz w:val="20"/>
                <w:szCs w:val="20"/>
              </w:rPr>
              <w:t xml:space="preserve">Membuat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draf</w:t>
            </w:r>
            <w:proofErr w:type="spellEnd"/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</w:p>
        </w:tc>
      </w:tr>
      <w:tr w:rsidR="00F57413" w14:paraId="4601DA01" w14:textId="77777777" w:rsidTr="77716EDF">
        <w:trPr>
          <w:trHeight w:val="1022"/>
        </w:trPr>
        <w:tc>
          <w:tcPr>
            <w:tcW w:w="632" w:type="dxa"/>
          </w:tcPr>
          <w:p w14:paraId="00DD9EE3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252C07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1A16DFEA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8CB00" w14:textId="76893993" w:rsidR="00F57413" w:rsidRDefault="00F57413">
            <w:pPr>
              <w:pStyle w:val="TableParagraph"/>
              <w:ind w:left="0" w:right="124"/>
              <w:jc w:val="right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 w:rsidR="003C2B88">
              <w:rPr>
                <w:rFonts w:ascii="Arial" w:hAnsi="Arial" w:cs="Arial"/>
                <w:sz w:val="20"/>
                <w:szCs w:val="20"/>
                <w:lang w:val="en-MY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6D3163">
              <w:rPr>
                <w:rFonts w:ascii="Arial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52B0CBA4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812A2B" w14:textId="77777777" w:rsidR="00F57413" w:rsidRDefault="00F57413" w:rsidP="77716EDF">
            <w:pPr>
              <w:pStyle w:val="TableParagraph"/>
              <w:spacing w:before="1"/>
              <w:ind w:leftChars="168" w:left="1482" w:right="127" w:hangingChars="556" w:hanging="111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Penyediaan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Draf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Kerja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semakan</w:t>
            </w:r>
            <w:proofErr w:type="spellEnd"/>
          </w:p>
        </w:tc>
        <w:tc>
          <w:tcPr>
            <w:tcW w:w="1983" w:type="dxa"/>
          </w:tcPr>
          <w:p w14:paraId="6D3B9A6C" w14:textId="77777777" w:rsidR="00F57413" w:rsidRDefault="00F57413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A0032B" w14:textId="77777777" w:rsidR="00F57413" w:rsidRDefault="77716EDF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GPM</w:t>
            </w:r>
          </w:p>
          <w:p w14:paraId="6FA64BAE" w14:textId="77777777" w:rsidR="00F57413" w:rsidRDefault="00F57413">
            <w:pPr>
              <w:pStyle w:val="TableParagraph"/>
              <w:spacing w:line="248" w:lineRule="exact"/>
              <w:ind w:left="0" w:right="27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9B241DA" w14:textId="77777777" w:rsidR="00F57413" w:rsidRDefault="00F57413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53AEA" w14:textId="77777777" w:rsidR="00F57413" w:rsidRDefault="00F57413" w:rsidP="77716EDF">
            <w:pPr>
              <w:pStyle w:val="TableParagraph"/>
              <w:spacing w:before="1"/>
              <w:ind w:left="270" w:right="222" w:hanging="2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Mengedit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Kertas</w:t>
            </w:r>
            <w:proofErr w:type="spellEnd"/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Kerja</w:t>
            </w:r>
            <w:r w:rsidRPr="77716ED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perlu</w:t>
            </w:r>
            <w:proofErr w:type="spellEnd"/>
          </w:p>
        </w:tc>
      </w:tr>
      <w:tr w:rsidR="00F57413" w14:paraId="29F5EB89" w14:textId="77777777" w:rsidTr="77716EDF">
        <w:trPr>
          <w:trHeight w:val="1197"/>
        </w:trPr>
        <w:tc>
          <w:tcPr>
            <w:tcW w:w="632" w:type="dxa"/>
          </w:tcPr>
          <w:p w14:paraId="50153EA4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10F118" w14:textId="77777777" w:rsidR="00F57413" w:rsidRDefault="00F57413">
            <w:pPr>
              <w:pStyle w:val="TableParagraph"/>
              <w:spacing w:before="159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56FE058D" w14:textId="77777777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A27D846" w14:textId="161D3776" w:rsidR="00F57413" w:rsidRDefault="00F57413">
            <w:pPr>
              <w:pStyle w:val="TableParagraph"/>
              <w:spacing w:before="159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07.0</w:t>
            </w:r>
            <w:r w:rsidR="001954BB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15A0DE6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1019D" w14:textId="39E630EF" w:rsidR="00F57413" w:rsidRDefault="77716EDF" w:rsidP="77716EDF">
            <w:pPr>
              <w:pStyle w:val="TableParagraph"/>
              <w:ind w:right="5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Penetapan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54AE69B0" w:rsidRPr="54AE69B0">
              <w:rPr>
                <w:rFonts w:ascii="Arial" w:hAnsi="Arial" w:cs="Arial"/>
                <w:sz w:val="20"/>
                <w:szCs w:val="20"/>
              </w:rPr>
              <w:t>perpustakaan</w:t>
            </w:r>
            <w:proofErr w:type="spellEnd"/>
            <w:r w:rsidR="54AE69B0" w:rsidRPr="54AE6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2416">
              <w:rPr>
                <w:rFonts w:ascii="Arial" w:hAnsi="Arial" w:cs="Arial"/>
                <w:sz w:val="20"/>
                <w:szCs w:val="20"/>
              </w:rPr>
              <w:t xml:space="preserve">UiTM </w:t>
            </w:r>
            <w:r w:rsidRPr="77716EDF">
              <w:rPr>
                <w:rFonts w:ascii="Arial" w:hAnsi="Arial" w:cs="Arial"/>
                <w:sz w:val="20"/>
                <w:szCs w:val="20"/>
              </w:rPr>
              <w:t xml:space="preserve">yang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14:paraId="0B27C8F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5578E9" w14:textId="77777777" w:rsidR="00F57413" w:rsidRDefault="00F57413" w:rsidP="77716EDF">
            <w:pPr>
              <w:pStyle w:val="TableParagraph"/>
              <w:ind w:left="282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</w:t>
            </w:r>
            <w:bookmarkStart w:id="3" w:name="_Hlk201133315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2B88" w:rsidRPr="77716EDF">
              <w:rPr>
                <w:rFonts w:ascii="Arial" w:hAnsi="Arial" w:cs="Arial"/>
                <w:sz w:val="20"/>
                <w:szCs w:val="20"/>
              </w:rPr>
              <w:t>GPM</w:t>
            </w:r>
            <w:bookmarkEnd w:id="3"/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</w:p>
          <w:p w14:paraId="3A0C3991" w14:textId="77777777" w:rsidR="00F57413" w:rsidRDefault="00F57413">
            <w:pPr>
              <w:pStyle w:val="TableParagraph"/>
              <w:ind w:left="0" w:right="1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2094EFD" w14:textId="77777777" w:rsidR="00F57413" w:rsidRDefault="00F57413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27F52F" w14:textId="77777777" w:rsidR="00F57413" w:rsidRDefault="00F57413" w:rsidP="77716EDF">
            <w:pPr>
              <w:pStyle w:val="TableParagraph"/>
              <w:spacing w:before="204"/>
              <w:ind w:left="176" w:right="167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USTP</w:t>
            </w:r>
          </w:p>
        </w:tc>
      </w:tr>
      <w:tr w:rsidR="00F57413" w14:paraId="3CFCDC02" w14:textId="77777777" w:rsidTr="77716EDF">
        <w:trPr>
          <w:trHeight w:val="832"/>
        </w:trPr>
        <w:tc>
          <w:tcPr>
            <w:tcW w:w="632" w:type="dxa"/>
          </w:tcPr>
          <w:p w14:paraId="5A59C0FB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4D51B3" w14:textId="77777777" w:rsidR="00F57413" w:rsidRDefault="00F57413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4.</w:t>
            </w:r>
          </w:p>
        </w:tc>
        <w:tc>
          <w:tcPr>
            <w:tcW w:w="1361" w:type="dxa"/>
          </w:tcPr>
          <w:p w14:paraId="714404CF" w14:textId="77777777" w:rsidR="00F57413" w:rsidRDefault="00F57413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96FA9" w14:textId="71573253" w:rsidR="00F57413" w:rsidRDefault="00F57413">
            <w:pPr>
              <w:pStyle w:val="TableParagraph"/>
              <w:spacing w:before="1"/>
              <w:ind w:left="138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14.0</w:t>
            </w:r>
            <w:r w:rsidR="001954BB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22BD86FB" w14:textId="77777777" w:rsidR="00F57413" w:rsidRDefault="00F57413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F003D4" w14:textId="77777777" w:rsidR="00F57413" w:rsidRDefault="77716EDF">
            <w:pPr>
              <w:pStyle w:val="TableParagraph"/>
              <w:spacing w:before="148"/>
              <w:ind w:right="5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bersama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>Timbalan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  <w:lang w:val="en-MY"/>
              </w:rPr>
              <w:t xml:space="preserve"> ,  dan USTP</w:t>
            </w:r>
          </w:p>
        </w:tc>
        <w:tc>
          <w:tcPr>
            <w:tcW w:w="1983" w:type="dxa"/>
          </w:tcPr>
          <w:p w14:paraId="21CFC225" w14:textId="77777777" w:rsidR="00F57413" w:rsidRDefault="00F57413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7CF06" w14:textId="77777777" w:rsidR="00F57413" w:rsidRDefault="00F57413" w:rsidP="77716EDF">
            <w:pPr>
              <w:pStyle w:val="TableParagraph"/>
              <w:spacing w:before="21"/>
              <w:ind w:left="306" w:right="295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AJK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</w:tc>
        <w:tc>
          <w:tcPr>
            <w:tcW w:w="2088" w:type="dxa"/>
          </w:tcPr>
          <w:p w14:paraId="55ADDAE4" w14:textId="77777777" w:rsidR="00F57413" w:rsidRDefault="00F57413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34223" w14:textId="77777777" w:rsidR="00F57413" w:rsidRDefault="00F57413" w:rsidP="77716EDF">
            <w:pPr>
              <w:pStyle w:val="TableParagraph"/>
              <w:spacing w:before="148"/>
              <w:ind w:left="114" w:right="9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pembahagian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AJK</w:t>
            </w:r>
          </w:p>
        </w:tc>
      </w:tr>
      <w:tr w:rsidR="00F57413" w14:paraId="328DC446" w14:textId="77777777" w:rsidTr="77716EDF">
        <w:trPr>
          <w:trHeight w:val="832"/>
        </w:trPr>
        <w:tc>
          <w:tcPr>
            <w:tcW w:w="632" w:type="dxa"/>
          </w:tcPr>
          <w:p w14:paraId="4B910168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FD3F7" w14:textId="77777777" w:rsidR="00F57413" w:rsidRDefault="003C2B88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4FA374C2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C32200" w14:textId="642D7441" w:rsidR="00F57413" w:rsidRDefault="00F57413" w:rsidP="003C2B88">
            <w:pPr>
              <w:pStyle w:val="TableParagraph"/>
              <w:ind w:left="0" w:right="124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1954BB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4FC2693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59F5D5" w14:textId="77777777" w:rsidR="00F57413" w:rsidRDefault="00F57413" w:rsidP="000D3A4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Pembentangan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>kepada</w:t>
            </w:r>
            <w:proofErr w:type="spellEnd"/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3C2B88" w:rsidRPr="77716EDF">
              <w:rPr>
                <w:rFonts w:ascii="Arial" w:hAnsi="Arial" w:cs="Arial"/>
                <w:sz w:val="20"/>
                <w:szCs w:val="20"/>
              </w:rPr>
              <w:t xml:space="preserve">GPM </w:t>
            </w:r>
            <w:proofErr w:type="spellStart"/>
            <w:r w:rsidR="003C2B88" w:rsidRPr="77716EDF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  <w:r w:rsidR="003C2B88"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D8C51D" w14:textId="3E783288" w:rsidR="000D3A4E" w:rsidRDefault="000D3A4E" w:rsidP="000D3A4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Inovasi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Akhbar</w:t>
            </w:r>
          </w:p>
        </w:tc>
        <w:tc>
          <w:tcPr>
            <w:tcW w:w="1983" w:type="dxa"/>
          </w:tcPr>
          <w:p w14:paraId="2E0EA2C8" w14:textId="77777777" w:rsidR="00F57413" w:rsidRDefault="77716EDF" w:rsidP="77716EDF">
            <w:pPr>
              <w:pStyle w:val="TableParagraph"/>
              <w:spacing w:before="148"/>
              <w:ind w:left="200" w:right="190" w:firstLine="20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 dan GPM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sekolah</w:t>
            </w:r>
            <w:proofErr w:type="spellEnd"/>
          </w:p>
        </w:tc>
        <w:tc>
          <w:tcPr>
            <w:tcW w:w="2088" w:type="dxa"/>
          </w:tcPr>
          <w:p w14:paraId="0287A3CF" w14:textId="77777777" w:rsidR="00F57413" w:rsidRDefault="00F57413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A3E4D0" w14:textId="77777777" w:rsidR="00F57413" w:rsidRDefault="77716EDF" w:rsidP="77716EDF">
            <w:pPr>
              <w:pStyle w:val="TableParagraph"/>
              <w:ind w:left="89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07EE0E1E" w14:textId="77777777" w:rsidTr="77716EDF">
        <w:trPr>
          <w:trHeight w:val="844"/>
        </w:trPr>
        <w:tc>
          <w:tcPr>
            <w:tcW w:w="632" w:type="dxa"/>
          </w:tcPr>
          <w:p w14:paraId="03AF9191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701CE1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451095DE" w14:textId="77777777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22CFC" w14:textId="57288C4E" w:rsidR="00F57413" w:rsidRDefault="00F57413">
            <w:pPr>
              <w:pStyle w:val="TableParagraph"/>
              <w:ind w:left="0" w:right="182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7539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1954BB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73947B7D" w14:textId="77777777" w:rsidR="00F57413" w:rsidRDefault="00F57413">
            <w:pPr>
              <w:pStyle w:val="TableParagraph"/>
              <w:ind w:left="760" w:hanging="361"/>
              <w:rPr>
                <w:rFonts w:ascii="Arial" w:hAnsi="Arial" w:cs="Arial"/>
                <w:sz w:val="20"/>
                <w:szCs w:val="20"/>
              </w:rPr>
            </w:pPr>
          </w:p>
          <w:p w14:paraId="2252503D" w14:textId="77777777" w:rsidR="003C2B88" w:rsidRDefault="77716EDF" w:rsidP="77716EDF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Edaran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surat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menyurat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D084E" w14:textId="77777777" w:rsidR="00F57413" w:rsidRDefault="00F57413">
            <w:pPr>
              <w:pStyle w:val="TableParagraph"/>
              <w:ind w:left="399" w:hanging="361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983" w:type="dxa"/>
          </w:tcPr>
          <w:p w14:paraId="1C947181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D31B30" w14:textId="77777777" w:rsidR="00F57413" w:rsidRDefault="77716EDF" w:rsidP="77716EDF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GPM</w:t>
            </w:r>
          </w:p>
        </w:tc>
        <w:tc>
          <w:tcPr>
            <w:tcW w:w="2088" w:type="dxa"/>
          </w:tcPr>
          <w:p w14:paraId="0EC6B231" w14:textId="77777777" w:rsidR="00F57413" w:rsidRDefault="00F57413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ECCA7" w14:textId="77777777" w:rsidR="00F57413" w:rsidRDefault="77716EDF" w:rsidP="77716EDF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F57413" w14:paraId="7FCCB04E" w14:textId="77777777" w:rsidTr="77716EDF">
        <w:trPr>
          <w:trHeight w:val="844"/>
        </w:trPr>
        <w:tc>
          <w:tcPr>
            <w:tcW w:w="632" w:type="dxa"/>
          </w:tcPr>
          <w:p w14:paraId="52A05AA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C2BCFD" w14:textId="77777777" w:rsidR="00F57413" w:rsidRDefault="00F57413">
            <w:pPr>
              <w:pStyle w:val="TableParagraph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05D92D93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B61706" w14:textId="69528207" w:rsidR="00F57413" w:rsidRDefault="003C2B88">
            <w:pPr>
              <w:pStyle w:val="TableParagraph"/>
              <w:ind w:left="0" w:right="136"/>
              <w:jc w:val="center"/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  <w:lang w:val="en-MY"/>
              </w:rPr>
              <w:t>1</w:t>
            </w:r>
            <w:r w:rsidR="00C75391">
              <w:rPr>
                <w:rFonts w:ascii="Arial" w:hAnsi="Arial" w:cs="Arial"/>
                <w:sz w:val="20"/>
                <w:szCs w:val="20"/>
                <w:lang w:val="en-MY"/>
              </w:rPr>
              <w:t>9</w:t>
            </w:r>
            <w:r w:rsidR="00F57413">
              <w:rPr>
                <w:rFonts w:ascii="Arial" w:hAnsi="Arial" w:cs="Arial"/>
                <w:sz w:val="20"/>
                <w:szCs w:val="20"/>
              </w:rPr>
              <w:t>.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0</w:t>
            </w:r>
            <w:r w:rsidR="007D2416">
              <w:rPr>
                <w:rFonts w:ascii="Arial" w:hAnsi="Arial" w:cs="Arial"/>
                <w:sz w:val="20"/>
                <w:szCs w:val="20"/>
                <w:lang w:val="en-MY"/>
              </w:rPr>
              <w:t>8</w:t>
            </w:r>
            <w:r w:rsidR="00F57413">
              <w:rPr>
                <w:rFonts w:ascii="Arial" w:hAnsi="Arial" w:cs="Arial"/>
                <w:sz w:val="20"/>
                <w:szCs w:val="20"/>
              </w:rPr>
              <w:t>.202</w:t>
            </w:r>
            <w:r w:rsidR="00F57413">
              <w:rPr>
                <w:rFonts w:ascii="Arial" w:hAnsi="Arial" w:cs="Arial"/>
                <w:sz w:val="20"/>
                <w:szCs w:val="20"/>
                <w:lang w:val="en-MY"/>
              </w:rPr>
              <w:t>5</w:t>
            </w:r>
          </w:p>
        </w:tc>
        <w:tc>
          <w:tcPr>
            <w:tcW w:w="3829" w:type="dxa"/>
          </w:tcPr>
          <w:p w14:paraId="1F9E2AFB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E3A4F2" w14:textId="77777777" w:rsidR="00F57413" w:rsidRDefault="77716EDF" w:rsidP="77716EDF">
            <w:pPr>
              <w:pStyle w:val="TableParagraph"/>
              <w:ind w:left="488" w:hanging="8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Lawatan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GPM</w:t>
            </w:r>
          </w:p>
        </w:tc>
        <w:tc>
          <w:tcPr>
            <w:tcW w:w="1983" w:type="dxa"/>
          </w:tcPr>
          <w:p w14:paraId="653B8F82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D65E3" w14:textId="77777777" w:rsidR="00F57413" w:rsidRDefault="00F57413" w:rsidP="77716EDF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Penyelaras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/ USTP/ AJK </w:t>
            </w:r>
            <w:r w:rsidRPr="77716EDF">
              <w:rPr>
                <w:rFonts w:ascii="Arial" w:hAnsi="Arial" w:cs="Arial"/>
                <w:spacing w:val="-64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</w:p>
          <w:p w14:paraId="6C3A9260" w14:textId="77777777" w:rsidR="00F57413" w:rsidRDefault="00F57413">
            <w:pPr>
              <w:pStyle w:val="TableParagraph"/>
              <w:ind w:left="281" w:right="2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0E4FB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49CB6" w14:textId="77777777" w:rsidR="00F57413" w:rsidRDefault="00F57413" w:rsidP="77716EDF">
            <w:pPr>
              <w:pStyle w:val="TableParagraph"/>
              <w:ind w:left="88" w:right="85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  <w:tr w:rsidR="00F57413" w14:paraId="010E1BDC" w14:textId="77777777" w:rsidTr="77716EDF">
        <w:trPr>
          <w:trHeight w:val="844"/>
        </w:trPr>
        <w:tc>
          <w:tcPr>
            <w:tcW w:w="632" w:type="dxa"/>
          </w:tcPr>
          <w:p w14:paraId="6A949765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0EFA8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3C2B88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2A76E470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65F73" w14:textId="6818EEF1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54AE69B0" w:rsidRPr="54AE69B0">
              <w:rPr>
                <w:rFonts w:ascii="Arial" w:hAnsi="Arial" w:cs="Arial"/>
                <w:sz w:val="20"/>
                <w:szCs w:val="20"/>
              </w:rPr>
              <w:t>4</w:t>
            </w:r>
            <w:r w:rsidR="54AE69B0" w:rsidRPr="54AE69B0">
              <w:rPr>
                <w:rFonts w:ascii="Arial" w:hAnsi="Arial" w:cs="Arial"/>
                <w:sz w:val="20"/>
                <w:szCs w:val="20"/>
                <w:lang w:val="en-MY"/>
              </w:rPr>
              <w:t>.09</w:t>
            </w:r>
            <w:r>
              <w:rPr>
                <w:rFonts w:ascii="Arial" w:hAnsi="Arial" w:cs="Arial"/>
                <w:sz w:val="20"/>
                <w:szCs w:val="20"/>
                <w:lang w:val="en-MY"/>
              </w:rPr>
              <w:t>.2025</w:t>
            </w:r>
          </w:p>
        </w:tc>
        <w:tc>
          <w:tcPr>
            <w:tcW w:w="3829" w:type="dxa"/>
          </w:tcPr>
          <w:p w14:paraId="1128928D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8AE18B" w14:textId="7B619C8F" w:rsidR="00F57413" w:rsidRDefault="00437CF2" w:rsidP="77716EDF">
            <w:pPr>
              <w:pStyle w:val="TableParagraph"/>
              <w:spacing w:before="4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37CF2">
              <w:rPr>
                <w:rFonts w:ascii="Arial" w:hAnsi="Arial" w:cs="Arial"/>
                <w:sz w:val="20"/>
                <w:szCs w:val="20"/>
              </w:rPr>
              <w:t>Educarnival</w:t>
            </w:r>
            <w:proofErr w:type="spellEnd"/>
            <w:r w:rsidRPr="00437CF2">
              <w:rPr>
                <w:rFonts w:ascii="Arial" w:hAnsi="Arial" w:cs="Arial"/>
                <w:sz w:val="20"/>
                <w:szCs w:val="20"/>
              </w:rPr>
              <w:t xml:space="preserve"> Centre Of Excellence Daerah </w:t>
            </w:r>
            <w:proofErr w:type="spellStart"/>
            <w:r w:rsidRPr="00437CF2">
              <w:rPr>
                <w:rFonts w:ascii="Arial" w:hAnsi="Arial" w:cs="Arial"/>
                <w:sz w:val="20"/>
                <w:szCs w:val="20"/>
              </w:rPr>
              <w:t>Pasir</w:t>
            </w:r>
            <w:proofErr w:type="spellEnd"/>
            <w:r w:rsidRPr="00437CF2">
              <w:rPr>
                <w:rFonts w:ascii="Arial" w:hAnsi="Arial" w:cs="Arial"/>
                <w:sz w:val="20"/>
                <w:szCs w:val="20"/>
              </w:rPr>
              <w:t xml:space="preserve"> Gudang </w:t>
            </w:r>
            <w:proofErr w:type="spellStart"/>
            <w:r w:rsidRPr="00437CF2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437CF2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77716EDF" w:rsidRPr="77716EDF">
              <w:rPr>
                <w:rFonts w:ascii="Arial" w:hAnsi="Arial" w:cs="Arial"/>
                <w:sz w:val="20"/>
                <w:szCs w:val="20"/>
              </w:rPr>
              <w:t>berlangsung</w:t>
            </w:r>
            <w:proofErr w:type="spellEnd"/>
          </w:p>
        </w:tc>
        <w:tc>
          <w:tcPr>
            <w:tcW w:w="1983" w:type="dxa"/>
          </w:tcPr>
          <w:p w14:paraId="56FB85C9" w14:textId="77777777" w:rsidR="00F57413" w:rsidRDefault="00F57413" w:rsidP="77716EDF">
            <w:pPr>
              <w:pStyle w:val="TableParagraph"/>
              <w:spacing w:before="153"/>
              <w:ind w:left="618" w:right="378" w:hanging="2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77716EDF">
              <w:rPr>
                <w:rFonts w:ascii="Arial" w:hAnsi="Arial" w:cs="Arial"/>
                <w:sz w:val="20"/>
                <w:szCs w:val="20"/>
              </w:rPr>
              <w:t xml:space="preserve"> yang</w:t>
            </w:r>
            <w:r w:rsidRPr="77716EDF">
              <w:rPr>
                <w:rFonts w:ascii="Arial" w:hAnsi="Arial" w:cs="Arial"/>
                <w:spacing w:val="-65"/>
                <w:sz w:val="20"/>
                <w:szCs w:val="20"/>
              </w:rPr>
              <w:t xml:space="preserve">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088" w:type="dxa"/>
          </w:tcPr>
          <w:p w14:paraId="0A484644" w14:textId="77777777" w:rsidR="00F57413" w:rsidRDefault="00F5741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C54CE" w14:textId="77777777" w:rsidR="00F57413" w:rsidRDefault="00F57413" w:rsidP="77716EDF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77716ED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77716EDF">
              <w:rPr>
                <w:rFonts w:ascii="Arial" w:hAnsi="Arial" w:cs="Arial"/>
                <w:sz w:val="20"/>
                <w:szCs w:val="20"/>
              </w:rPr>
              <w:t>Lancar</w:t>
            </w:r>
            <w:proofErr w:type="spellEnd"/>
            <w:r w:rsidRPr="77716ED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/</w:t>
            </w:r>
            <w:r w:rsidRPr="77716ED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77716EDF">
              <w:rPr>
                <w:rFonts w:ascii="Arial" w:hAnsi="Arial" w:cs="Arial"/>
                <w:sz w:val="20"/>
                <w:szCs w:val="20"/>
              </w:rPr>
              <w:t>Tidak</w:t>
            </w:r>
          </w:p>
        </w:tc>
      </w:tr>
    </w:tbl>
    <w:p w14:paraId="3E8A8236" w14:textId="77777777" w:rsidR="00912BA0" w:rsidRDefault="00912BA0" w:rsidP="00912BA0">
      <w:pPr>
        <w:tabs>
          <w:tab w:val="left" w:pos="2404"/>
        </w:tabs>
        <w:rPr>
          <w:rFonts w:ascii="Arial" w:hAnsi="Arial" w:cs="Arial"/>
          <w:sz w:val="20"/>
          <w:szCs w:val="20"/>
          <w:lang w:val="en-MY"/>
        </w:rPr>
      </w:pPr>
    </w:p>
    <w:p w14:paraId="1BE69699" w14:textId="77777777" w:rsidR="0072485C" w:rsidRPr="00A17DD1" w:rsidRDefault="0072485C" w:rsidP="0045512B">
      <w:pPr>
        <w:tabs>
          <w:tab w:val="left" w:pos="2404"/>
        </w:tabs>
        <w:rPr>
          <w:rFonts w:ascii="Arial" w:eastAsia="Arial" w:hAnsi="Arial" w:cs="Arial"/>
          <w:sz w:val="20"/>
          <w:szCs w:val="20"/>
        </w:rPr>
      </w:pPr>
    </w:p>
    <w:sectPr w:rsidR="0072485C" w:rsidRPr="00A17DD1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20D2" w14:textId="77777777" w:rsidR="003F4ACB" w:rsidRDefault="003F4ACB">
      <w:pPr>
        <w:spacing w:after="0" w:line="240" w:lineRule="auto"/>
      </w:pPr>
      <w:r>
        <w:separator/>
      </w:r>
    </w:p>
  </w:endnote>
  <w:endnote w:type="continuationSeparator" w:id="0">
    <w:p w14:paraId="25F4110A" w14:textId="77777777" w:rsidR="003F4ACB" w:rsidRDefault="003F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verlock">
    <w:altName w:val="Calibri"/>
    <w:charset w:val="00"/>
    <w:family w:val="auto"/>
    <w:pitch w:val="default"/>
    <w:sig w:usb0="00000000" w:usb1="00000000" w:usb2="00000000" w:usb3="00000000" w:csb0="00040001" w:csb1="00000000"/>
  </w:font>
  <w:font w:name="Architects Daughter">
    <w:altName w:val="Calibri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42A4" w14:textId="77777777" w:rsidR="00F57413" w:rsidRDefault="00000000">
    <w:pPr>
      <w:pStyle w:val="BodyText"/>
      <w:spacing w:line="14" w:lineRule="auto"/>
      <w:rPr>
        <w:sz w:val="20"/>
      </w:rPr>
    </w:pPr>
    <w:r>
      <w:pict w14:anchorId="579A52AC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5" type="#_x0000_t202" style="position:absolute;margin-left:291.15pt;margin-top:777.7pt;width:13.05pt;height:15.95pt;z-index:-1;mso-position-horizontal-relative:page;mso-position-vertical-relative:page" o:gfxdata="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YfU03bAAAADQEAAA8AAAAAAAAAAQAgAAAAIgAAAGRycy9kb3du&#10;cmV2LnhtbFBLAQIUABQAAAAIAIdO4kCzxuoV/AEAAAMEAAAOAAAAAAAAAAEAIAAAACoBAABkcnMv&#10;ZTJvRG9jLnhtbFBLBQYAAAAABgAGAFkBAACYBQAAAAA=&#10;" filled="f" stroked="f">
          <v:fill o:detectmouseclick="t"/>
          <v:textbox style="mso-next-textbox:#Text Box 3" inset="0,0,0,0">
            <w:txbxContent>
              <w:p w14:paraId="566280BA" w14:textId="77777777" w:rsidR="00F57413" w:rsidRDefault="00F57413">
                <w:pPr>
                  <w:spacing w:before="20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34DD" w14:textId="77777777" w:rsidR="003F4ACB" w:rsidRDefault="003F4ACB">
      <w:pPr>
        <w:spacing w:after="0" w:line="240" w:lineRule="auto"/>
      </w:pPr>
      <w:r>
        <w:separator/>
      </w:r>
    </w:p>
  </w:footnote>
  <w:footnote w:type="continuationSeparator" w:id="0">
    <w:p w14:paraId="6768C657" w14:textId="77777777" w:rsidR="003F4ACB" w:rsidRDefault="003F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F20"/>
    <w:multiLevelType w:val="hybridMultilevel"/>
    <w:tmpl w:val="27D46EB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D0530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3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E73D63"/>
    <w:multiLevelType w:val="multilevel"/>
    <w:tmpl w:val="8E303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129AC"/>
    <w:multiLevelType w:val="multilevel"/>
    <w:tmpl w:val="11D129A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8D36E3"/>
    <w:multiLevelType w:val="hybridMultilevel"/>
    <w:tmpl w:val="FFFFFFFF"/>
    <w:lvl w:ilvl="0" w:tplc="44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1D1E49"/>
    <w:multiLevelType w:val="hybridMultilevel"/>
    <w:tmpl w:val="FF2A7CE8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DFB344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</w:rPr>
    </w:lvl>
  </w:abstractNum>
  <w:abstractNum w:abstractNumId="7" w15:restartNumberingAfterBreak="0">
    <w:nsid w:val="2F395A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  <w:rPr>
        <w:rFonts w:cs="Times New Roman"/>
      </w:rPr>
    </w:lvl>
  </w:abstractNum>
  <w:abstractNum w:abstractNumId="8" w15:restartNumberingAfterBreak="0">
    <w:nsid w:val="34AD0317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B2F35F2"/>
    <w:multiLevelType w:val="multilevel"/>
    <w:tmpl w:val="3B2F35F2"/>
    <w:lvl w:ilvl="0">
      <w:start w:val="5"/>
      <w:numFmt w:val="decimal"/>
      <w:lvlText w:val="%1"/>
      <w:lvlJc w:val="left"/>
      <w:pPr>
        <w:ind w:left="1148" w:hanging="408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8" w:hanging="408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8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8"/>
      </w:pPr>
      <w:rPr>
        <w:rFonts w:hint="default"/>
        <w:lang w:val="ms" w:eastAsia="en-US" w:bidi="ar-SA"/>
      </w:rPr>
    </w:lvl>
  </w:abstractNum>
  <w:abstractNum w:abstractNumId="10" w15:restartNumberingAfterBreak="0">
    <w:nsid w:val="43EF5BF6"/>
    <w:multiLevelType w:val="multilevel"/>
    <w:tmpl w:val="43EF5BF6"/>
    <w:lvl w:ilvl="0">
      <w:start w:val="3"/>
      <w:numFmt w:val="decimal"/>
      <w:lvlText w:val="%1"/>
      <w:lvlJc w:val="left"/>
      <w:pPr>
        <w:ind w:left="1145" w:hanging="406"/>
      </w:pPr>
      <w:rPr>
        <w:rFonts w:hint="default"/>
        <w:lang w:val="ms" w:eastAsia="en-US" w:bidi="ar-SA"/>
      </w:rPr>
    </w:lvl>
    <w:lvl w:ilvl="1">
      <w:numFmt w:val="decimal"/>
      <w:lvlText w:val="%1.%2"/>
      <w:lvlJc w:val="left"/>
      <w:pPr>
        <w:ind w:left="1145" w:hanging="406"/>
        <w:jc w:val="right"/>
      </w:pPr>
      <w:rPr>
        <w:rFonts w:hint="default"/>
        <w:b/>
        <w:bCs/>
        <w:w w:val="100"/>
        <w:lang w:val="ms" w:eastAsia="en-US" w:bidi="ar-SA"/>
      </w:rPr>
    </w:lvl>
    <w:lvl w:ilvl="2">
      <w:numFmt w:val="bullet"/>
      <w:lvlText w:val="•"/>
      <w:lvlJc w:val="left"/>
      <w:pPr>
        <w:ind w:left="3005" w:hanging="406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37" w:hanging="4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70" w:hanging="4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03" w:hanging="4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35" w:hanging="4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68" w:hanging="4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601" w:hanging="406"/>
      </w:pPr>
      <w:rPr>
        <w:rFonts w:hint="default"/>
        <w:lang w:val="ms" w:eastAsia="en-US" w:bidi="ar-SA"/>
      </w:rPr>
    </w:lvl>
  </w:abstractNum>
  <w:abstractNum w:abstractNumId="11" w15:restartNumberingAfterBreak="0">
    <w:nsid w:val="517C592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00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C84472"/>
    <w:multiLevelType w:val="multilevel"/>
    <w:tmpl w:val="58C8447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1735231"/>
    <w:multiLevelType w:val="multilevel"/>
    <w:tmpl w:val="1B30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C520C"/>
    <w:multiLevelType w:val="hybridMultilevel"/>
    <w:tmpl w:val="8C784D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5387">
    <w:abstractNumId w:val="10"/>
  </w:num>
  <w:num w:numId="2" w16cid:durableId="1450969132">
    <w:abstractNumId w:val="9"/>
  </w:num>
  <w:num w:numId="3" w16cid:durableId="564216818">
    <w:abstractNumId w:val="3"/>
  </w:num>
  <w:num w:numId="4" w16cid:durableId="1706250568">
    <w:abstractNumId w:val="12"/>
  </w:num>
  <w:num w:numId="5" w16cid:durableId="2065373740">
    <w:abstractNumId w:val="7"/>
  </w:num>
  <w:num w:numId="6" w16cid:durableId="938873425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 w16cid:durableId="1554004253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8" w16cid:durableId="1268001470">
    <w:abstractNumId w:val="1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9" w16cid:durableId="1975282783">
    <w:abstractNumId w:val="4"/>
  </w:num>
  <w:num w:numId="10" w16cid:durableId="1486582743">
    <w:abstractNumId w:val="6"/>
  </w:num>
  <w:num w:numId="11" w16cid:durableId="1349141234">
    <w:abstractNumId w:val="14"/>
  </w:num>
  <w:num w:numId="12" w16cid:durableId="11929178">
    <w:abstractNumId w:val="2"/>
  </w:num>
  <w:num w:numId="13" w16cid:durableId="1858813932">
    <w:abstractNumId w:val="13"/>
  </w:num>
  <w:num w:numId="14" w16cid:durableId="600450483">
    <w:abstractNumId w:val="0"/>
  </w:num>
  <w:num w:numId="15" w16cid:durableId="599022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oNotTrackMoves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BF7"/>
    <w:rsid w:val="00053EE8"/>
    <w:rsid w:val="000A4887"/>
    <w:rsid w:val="000B0562"/>
    <w:rsid w:val="000C2B56"/>
    <w:rsid w:val="000D3A4E"/>
    <w:rsid w:val="000F0A2F"/>
    <w:rsid w:val="000F175A"/>
    <w:rsid w:val="00100644"/>
    <w:rsid w:val="00115810"/>
    <w:rsid w:val="00136F03"/>
    <w:rsid w:val="00141208"/>
    <w:rsid w:val="00150BF7"/>
    <w:rsid w:val="00166C7B"/>
    <w:rsid w:val="00172871"/>
    <w:rsid w:val="001732E1"/>
    <w:rsid w:val="00174014"/>
    <w:rsid w:val="0018706F"/>
    <w:rsid w:val="001954BB"/>
    <w:rsid w:val="001B7A82"/>
    <w:rsid w:val="001C0B66"/>
    <w:rsid w:val="001D0C88"/>
    <w:rsid w:val="001D548B"/>
    <w:rsid w:val="00222BCB"/>
    <w:rsid w:val="002241FC"/>
    <w:rsid w:val="00277336"/>
    <w:rsid w:val="00277409"/>
    <w:rsid w:val="0028094B"/>
    <w:rsid w:val="00285E8E"/>
    <w:rsid w:val="002B18E9"/>
    <w:rsid w:val="002D2B02"/>
    <w:rsid w:val="002E0162"/>
    <w:rsid w:val="002E6D7E"/>
    <w:rsid w:val="002F59DF"/>
    <w:rsid w:val="002F783B"/>
    <w:rsid w:val="00307804"/>
    <w:rsid w:val="00313267"/>
    <w:rsid w:val="00320693"/>
    <w:rsid w:val="00320DC5"/>
    <w:rsid w:val="00330E12"/>
    <w:rsid w:val="003319DF"/>
    <w:rsid w:val="00335AEF"/>
    <w:rsid w:val="00335BD2"/>
    <w:rsid w:val="00337E22"/>
    <w:rsid w:val="00371170"/>
    <w:rsid w:val="00392731"/>
    <w:rsid w:val="003C1823"/>
    <w:rsid w:val="003C2B88"/>
    <w:rsid w:val="003C43A2"/>
    <w:rsid w:val="003D1620"/>
    <w:rsid w:val="003E294B"/>
    <w:rsid w:val="003F4ACB"/>
    <w:rsid w:val="003F7FF7"/>
    <w:rsid w:val="00411B2D"/>
    <w:rsid w:val="0041498D"/>
    <w:rsid w:val="00423DBA"/>
    <w:rsid w:val="00434CF1"/>
    <w:rsid w:val="00437B8E"/>
    <w:rsid w:val="00437CF2"/>
    <w:rsid w:val="0044561C"/>
    <w:rsid w:val="0045068F"/>
    <w:rsid w:val="0045512B"/>
    <w:rsid w:val="00481335"/>
    <w:rsid w:val="004C1585"/>
    <w:rsid w:val="004C603A"/>
    <w:rsid w:val="004D35E4"/>
    <w:rsid w:val="004E3DC4"/>
    <w:rsid w:val="004F00AD"/>
    <w:rsid w:val="00507A9F"/>
    <w:rsid w:val="00510108"/>
    <w:rsid w:val="00515E74"/>
    <w:rsid w:val="00560A84"/>
    <w:rsid w:val="00574734"/>
    <w:rsid w:val="00575D1E"/>
    <w:rsid w:val="00587696"/>
    <w:rsid w:val="00592065"/>
    <w:rsid w:val="005B4E64"/>
    <w:rsid w:val="005C47AB"/>
    <w:rsid w:val="005D5FC2"/>
    <w:rsid w:val="005F3750"/>
    <w:rsid w:val="00631BF4"/>
    <w:rsid w:val="00634A1B"/>
    <w:rsid w:val="00647A03"/>
    <w:rsid w:val="00655B57"/>
    <w:rsid w:val="00696661"/>
    <w:rsid w:val="006A046E"/>
    <w:rsid w:val="006A09BD"/>
    <w:rsid w:val="006A412A"/>
    <w:rsid w:val="006C22FC"/>
    <w:rsid w:val="006D3163"/>
    <w:rsid w:val="006D678B"/>
    <w:rsid w:val="006F388A"/>
    <w:rsid w:val="00700AD8"/>
    <w:rsid w:val="00706CCB"/>
    <w:rsid w:val="00716513"/>
    <w:rsid w:val="0072485C"/>
    <w:rsid w:val="00725357"/>
    <w:rsid w:val="00752075"/>
    <w:rsid w:val="0076774C"/>
    <w:rsid w:val="00786517"/>
    <w:rsid w:val="0079371D"/>
    <w:rsid w:val="007C1A7F"/>
    <w:rsid w:val="007C3EFE"/>
    <w:rsid w:val="007C4469"/>
    <w:rsid w:val="007D2416"/>
    <w:rsid w:val="007D5148"/>
    <w:rsid w:val="007E6CFD"/>
    <w:rsid w:val="007E7C05"/>
    <w:rsid w:val="008261EC"/>
    <w:rsid w:val="008503AD"/>
    <w:rsid w:val="00850785"/>
    <w:rsid w:val="00880E1A"/>
    <w:rsid w:val="00885C3A"/>
    <w:rsid w:val="008914B9"/>
    <w:rsid w:val="008A1458"/>
    <w:rsid w:val="008A7A29"/>
    <w:rsid w:val="008B0665"/>
    <w:rsid w:val="008B3FD9"/>
    <w:rsid w:val="008B7099"/>
    <w:rsid w:val="008C2F65"/>
    <w:rsid w:val="008C6979"/>
    <w:rsid w:val="008D6701"/>
    <w:rsid w:val="008E7129"/>
    <w:rsid w:val="008F460B"/>
    <w:rsid w:val="00905164"/>
    <w:rsid w:val="00912BA0"/>
    <w:rsid w:val="00915C84"/>
    <w:rsid w:val="00926D67"/>
    <w:rsid w:val="00931577"/>
    <w:rsid w:val="0093384B"/>
    <w:rsid w:val="00950BE0"/>
    <w:rsid w:val="00961214"/>
    <w:rsid w:val="00963E9C"/>
    <w:rsid w:val="00971F56"/>
    <w:rsid w:val="0097475A"/>
    <w:rsid w:val="009960E3"/>
    <w:rsid w:val="009B66E5"/>
    <w:rsid w:val="009C2EFD"/>
    <w:rsid w:val="009D0915"/>
    <w:rsid w:val="009F4FD3"/>
    <w:rsid w:val="00A17DD1"/>
    <w:rsid w:val="00A37064"/>
    <w:rsid w:val="00A45211"/>
    <w:rsid w:val="00A551FF"/>
    <w:rsid w:val="00A71DB8"/>
    <w:rsid w:val="00A8237D"/>
    <w:rsid w:val="00A837A1"/>
    <w:rsid w:val="00AA5E30"/>
    <w:rsid w:val="00AC26B8"/>
    <w:rsid w:val="00AC58B9"/>
    <w:rsid w:val="00AD34E4"/>
    <w:rsid w:val="00AD748A"/>
    <w:rsid w:val="00AE4251"/>
    <w:rsid w:val="00AE45C7"/>
    <w:rsid w:val="00AE5638"/>
    <w:rsid w:val="00AF025B"/>
    <w:rsid w:val="00B078BE"/>
    <w:rsid w:val="00B12E80"/>
    <w:rsid w:val="00B251AF"/>
    <w:rsid w:val="00B553BB"/>
    <w:rsid w:val="00B6479E"/>
    <w:rsid w:val="00B76F0A"/>
    <w:rsid w:val="00B81E0F"/>
    <w:rsid w:val="00B94FCA"/>
    <w:rsid w:val="00B96AB8"/>
    <w:rsid w:val="00BB6A30"/>
    <w:rsid w:val="00BE45A5"/>
    <w:rsid w:val="00C13D76"/>
    <w:rsid w:val="00C279AA"/>
    <w:rsid w:val="00C5615A"/>
    <w:rsid w:val="00C63CAC"/>
    <w:rsid w:val="00C71939"/>
    <w:rsid w:val="00C7397C"/>
    <w:rsid w:val="00C75391"/>
    <w:rsid w:val="00C80AC5"/>
    <w:rsid w:val="00CB14BA"/>
    <w:rsid w:val="00CD5FFA"/>
    <w:rsid w:val="00CE6616"/>
    <w:rsid w:val="00D201B7"/>
    <w:rsid w:val="00D246C5"/>
    <w:rsid w:val="00D415E1"/>
    <w:rsid w:val="00D77A99"/>
    <w:rsid w:val="00D8524E"/>
    <w:rsid w:val="00D87AC3"/>
    <w:rsid w:val="00DA6BC1"/>
    <w:rsid w:val="00DB4ED1"/>
    <w:rsid w:val="00DB5B6A"/>
    <w:rsid w:val="00DC2554"/>
    <w:rsid w:val="00DC4235"/>
    <w:rsid w:val="00DE12F6"/>
    <w:rsid w:val="00E15341"/>
    <w:rsid w:val="00E267EC"/>
    <w:rsid w:val="00E26FD5"/>
    <w:rsid w:val="00E459F5"/>
    <w:rsid w:val="00E572F4"/>
    <w:rsid w:val="00E5773D"/>
    <w:rsid w:val="00EA5A09"/>
    <w:rsid w:val="00EC47BB"/>
    <w:rsid w:val="00ED00C1"/>
    <w:rsid w:val="00ED5A7D"/>
    <w:rsid w:val="00EF39EE"/>
    <w:rsid w:val="00F07563"/>
    <w:rsid w:val="00F17E12"/>
    <w:rsid w:val="00F40E6F"/>
    <w:rsid w:val="00F44110"/>
    <w:rsid w:val="00F51E15"/>
    <w:rsid w:val="00F57413"/>
    <w:rsid w:val="00F922CE"/>
    <w:rsid w:val="00FA1E6A"/>
    <w:rsid w:val="00FD5DF0"/>
    <w:rsid w:val="00FF2391"/>
    <w:rsid w:val="0A837374"/>
    <w:rsid w:val="18316863"/>
    <w:rsid w:val="54AE69B0"/>
    <w:rsid w:val="55255F89"/>
    <w:rsid w:val="59DE0030"/>
    <w:rsid w:val="5E4E42B9"/>
    <w:rsid w:val="7771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342E4889"/>
  <w15:chartTrackingRefBased/>
  <w15:docId w15:val="{A9B315BD-1988-48F5-A490-A71044E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MY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uiPriority w:val="1"/>
    <w:qFormat/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FooterChar">
    <w:name w:val="Footer Char"/>
    <w:link w:val="Footer"/>
    <w:uiPriority w:val="99"/>
    <w:qFormat/>
    <w:rPr>
      <w:rFonts w:ascii="Calibri" w:eastAsia="Times New Roman" w:hAnsi="Calibri" w:cs="Times New Roman"/>
      <w:lang w:eastAsia="en-MY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  <w:rPr>
      <w:rFonts w:eastAsia="Times New Roman" w:cs="Times New Roman"/>
      <w:lang w:val="en-MY"/>
    </w:rPr>
  </w:style>
  <w:style w:type="character" w:customStyle="1" w:styleId="HeaderChar">
    <w:name w:val="Header Char"/>
    <w:link w:val="Header"/>
    <w:uiPriority w:val="99"/>
    <w:rPr>
      <w:rFonts w:ascii="Calibri" w:eastAsia="Times New Roman" w:hAnsi="Calibri" w:cs="Times New Roman"/>
      <w:lang w:eastAsia="en-MY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rPr>
      <w:rFonts w:ascii="Calibri" w:eastAsia="Calibri" w:hAnsi="Calibri"/>
      <w:sz w:val="22"/>
      <w:szCs w:val="22"/>
      <w:lang w:val="en-US" w:eastAsia="en-MY"/>
    </w:rPr>
  </w:style>
  <w:style w:type="paragraph" w:styleId="NoSpacing">
    <w:name w:val="No Spacing"/>
    <w:link w:val="NoSpacingChar"/>
    <w:uiPriority w:val="1"/>
    <w:qFormat/>
    <w:rPr>
      <w:rFonts w:ascii="Calibri" w:eastAsia="Times New Roman" w:hAnsi="Calibri" w:cs="Arial"/>
      <w:sz w:val="22"/>
      <w:szCs w:val="22"/>
      <w:lang w:val="en-US" w:eastAsia="en-MY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Times New Roman" w:hAnsi="Calibri" w:cs="Arial"/>
      <w:lang w:val="en-US"/>
    </w:rPr>
  </w:style>
  <w:style w:type="table" w:customStyle="1" w:styleId="4">
    <w:name w:val="4"/>
    <w:basedOn w:val="TableNormal"/>
    <w:tblPr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qFormat/>
    <w:tblPr/>
  </w:style>
  <w:style w:type="table" w:customStyle="1" w:styleId="2">
    <w:name w:val="2"/>
    <w:basedOn w:val="TableNormal"/>
    <w:qFormat/>
    <w:tblPr/>
  </w:style>
  <w:style w:type="table" w:customStyle="1" w:styleId="1">
    <w:name w:val="1"/>
    <w:basedOn w:val="TableNormal"/>
    <w:qFormat/>
    <w:tblPr>
      <w:tblCellMar>
        <w:left w:w="0" w:type="dxa"/>
        <w:right w:w="0" w:type="dxa"/>
      </w:tblCellMar>
    </w:tblPr>
  </w:style>
  <w:style w:type="character" w:customStyle="1" w:styleId="a">
    <w:name w:val="a"/>
    <w:qFormat/>
  </w:style>
  <w:style w:type="character" w:customStyle="1" w:styleId="l6">
    <w:name w:val="l6"/>
    <w:qFormat/>
  </w:style>
  <w:style w:type="character" w:customStyle="1" w:styleId="l11">
    <w:name w:val="l11"/>
    <w:qFormat/>
  </w:style>
  <w:style w:type="character" w:customStyle="1" w:styleId="l7">
    <w:name w:val="l7"/>
    <w:qFormat/>
  </w:style>
  <w:style w:type="character" w:customStyle="1" w:styleId="l10">
    <w:name w:val="l10"/>
    <w:qFormat/>
  </w:style>
  <w:style w:type="character" w:customStyle="1" w:styleId="l8">
    <w:name w:val="l8"/>
    <w:qFormat/>
  </w:style>
  <w:style w:type="character" w:customStyle="1" w:styleId="l9">
    <w:name w:val="l9"/>
  </w:style>
  <w:style w:type="character" w:customStyle="1" w:styleId="l12">
    <w:name w:val="l12"/>
  </w:style>
  <w:style w:type="character" w:customStyle="1" w:styleId="l">
    <w:name w:val="l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476A0-B3C2-4F30-94FB-5895B96F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901</Words>
  <Characters>5141</Characters>
  <Application>Microsoft Office Word</Application>
  <DocSecurity>0</DocSecurity>
  <Lines>42</Lines>
  <Paragraphs>12</Paragraphs>
  <ScaleCrop>false</ScaleCrop>
  <Company>PKG Ulu Tiram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ainizaki</dc:creator>
  <cp:keywords/>
  <cp:lastModifiedBy>Izyan Marsyah</cp:lastModifiedBy>
  <cp:revision>22</cp:revision>
  <cp:lastPrinted>2025-04-15T02:53:00Z</cp:lastPrinted>
  <dcterms:created xsi:type="dcterms:W3CDTF">2025-09-24T02:39:00Z</dcterms:created>
  <dcterms:modified xsi:type="dcterms:W3CDTF">2025-10-06T04:43:00Z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B8183079260E498F80E2D7FFF8E8366B_13</vt:lpwstr>
  </property>
</Properties>
</file>